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998C" w14:textId="5CA0533D" w:rsidR="00F90147" w:rsidRPr="00E04F43" w:rsidRDefault="00883CC7" w:rsidP="007126B8">
      <w:pPr>
        <w:spacing w:beforeLines="50" w:before="120" w:afterLines="50" w:after="120"/>
        <w:jc w:val="center"/>
        <w:rPr>
          <w:rFonts w:ascii="方正小标宋简体" w:eastAsia="方正小标宋简体" w:hAnsi="仿宋"/>
          <w:bCs/>
          <w:sz w:val="36"/>
          <w:szCs w:val="36"/>
        </w:rPr>
      </w:pPr>
      <w:r w:rsidRPr="00E04F43">
        <w:rPr>
          <w:rFonts w:ascii="方正小标宋简体" w:eastAsia="方正小标宋简体" w:hAnsi="仿宋" w:cs="Times New Roman" w:hint="eastAsia"/>
          <w:bCs/>
          <w:sz w:val="36"/>
          <w:szCs w:val="36"/>
        </w:rPr>
        <w:t>捐赠协议</w:t>
      </w:r>
      <w:r w:rsidR="00AE597B" w:rsidRPr="00E04F43">
        <w:rPr>
          <w:rFonts w:ascii="方正小标宋简体" w:eastAsia="方正小标宋简体" w:hAnsi="仿宋" w:cs="Times New Roman" w:hint="eastAsia"/>
          <w:bCs/>
          <w:sz w:val="36"/>
          <w:szCs w:val="36"/>
        </w:rPr>
        <w:t>书</w:t>
      </w:r>
    </w:p>
    <w:p w14:paraId="63F2328C" w14:textId="43F96157" w:rsidR="0066786B" w:rsidRPr="00E04F43" w:rsidRDefault="001836A7" w:rsidP="007126B8">
      <w:pPr>
        <w:overflowPunct w:val="0"/>
        <w:spacing w:line="560" w:lineRule="exact"/>
        <w:jc w:val="left"/>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甲方：</w:t>
      </w:r>
    </w:p>
    <w:p w14:paraId="337AF3BD" w14:textId="51181667" w:rsidR="001836A7" w:rsidRPr="00E04F43" w:rsidRDefault="001836A7" w:rsidP="007126B8">
      <w:pPr>
        <w:overflowPunct w:val="0"/>
        <w:spacing w:line="560" w:lineRule="exact"/>
        <w:jc w:val="left"/>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联系地址：</w:t>
      </w:r>
    </w:p>
    <w:p w14:paraId="0EE56737" w14:textId="2420586B" w:rsidR="001836A7" w:rsidRPr="00E04F43" w:rsidRDefault="001836A7" w:rsidP="007126B8">
      <w:pPr>
        <w:overflowPunct w:val="0"/>
        <w:spacing w:line="560" w:lineRule="exact"/>
        <w:jc w:val="left"/>
        <w:rPr>
          <w:rFonts w:ascii="Times New Roman" w:eastAsia="仿宋_GB2312" w:hAnsi="Times New Roman"/>
          <w:sz w:val="28"/>
          <w:szCs w:val="24"/>
        </w:rPr>
      </w:pPr>
      <w:r w:rsidRPr="00E04F43">
        <w:rPr>
          <w:rFonts w:ascii="Times New Roman" w:eastAsia="仿宋_GB2312" w:hAnsi="Times New Roman" w:cs="Times New Roman"/>
          <w:sz w:val="28"/>
          <w:szCs w:val="24"/>
        </w:rPr>
        <w:t>联系人：</w:t>
      </w:r>
    </w:p>
    <w:p w14:paraId="11B55C62" w14:textId="0923EE54" w:rsidR="001836A7" w:rsidRPr="00E04F43" w:rsidRDefault="001836A7" w:rsidP="007126B8">
      <w:pPr>
        <w:overflowPunct w:val="0"/>
        <w:spacing w:line="560" w:lineRule="exact"/>
        <w:jc w:val="left"/>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联系电话：</w:t>
      </w:r>
    </w:p>
    <w:p w14:paraId="75A5E64D" w14:textId="77777777" w:rsidR="001836A7" w:rsidRPr="00E04F43" w:rsidRDefault="001836A7" w:rsidP="007126B8">
      <w:pPr>
        <w:overflowPunct w:val="0"/>
        <w:spacing w:line="560" w:lineRule="exact"/>
        <w:jc w:val="left"/>
        <w:rPr>
          <w:rFonts w:ascii="Times New Roman" w:eastAsia="仿宋_GB2312" w:hAnsi="Times New Roman"/>
          <w:sz w:val="28"/>
          <w:szCs w:val="24"/>
        </w:rPr>
      </w:pPr>
    </w:p>
    <w:p w14:paraId="78811BD8" w14:textId="77777777" w:rsidR="001836A7" w:rsidRPr="00E04F43" w:rsidRDefault="001836A7" w:rsidP="007126B8">
      <w:pPr>
        <w:overflowPunct w:val="0"/>
        <w:spacing w:line="560" w:lineRule="exact"/>
        <w:jc w:val="left"/>
        <w:rPr>
          <w:rFonts w:ascii="Times New Roman" w:eastAsia="仿宋_GB2312" w:hAnsi="Times New Roman"/>
          <w:sz w:val="28"/>
          <w:szCs w:val="24"/>
        </w:rPr>
      </w:pPr>
      <w:bookmarkStart w:id="0" w:name="_Hlk213145839"/>
      <w:r w:rsidRPr="00E04F43">
        <w:rPr>
          <w:rFonts w:ascii="Times New Roman" w:eastAsia="仿宋_GB2312" w:hAnsi="Times New Roman" w:cs="Times New Roman"/>
          <w:sz w:val="28"/>
          <w:szCs w:val="24"/>
        </w:rPr>
        <w:t>乙方：北京理工大学教育基金会</w:t>
      </w:r>
    </w:p>
    <w:p w14:paraId="0C1621B0" w14:textId="431C0061" w:rsidR="001836A7" w:rsidRPr="00E04F43" w:rsidRDefault="001836A7" w:rsidP="007126B8">
      <w:pPr>
        <w:overflowPunct w:val="0"/>
        <w:spacing w:line="560" w:lineRule="exact"/>
        <w:jc w:val="left"/>
        <w:rPr>
          <w:rFonts w:ascii="Times New Roman" w:eastAsia="仿宋_GB2312" w:hAnsi="Times New Roman"/>
          <w:sz w:val="28"/>
          <w:szCs w:val="24"/>
        </w:rPr>
      </w:pPr>
      <w:r w:rsidRPr="00E04F43">
        <w:rPr>
          <w:rFonts w:ascii="Times New Roman" w:eastAsia="仿宋_GB2312" w:hAnsi="Times New Roman" w:cs="Times New Roman"/>
          <w:sz w:val="28"/>
          <w:szCs w:val="24"/>
        </w:rPr>
        <w:t>联系地址：北京市海淀区中关村南大街</w:t>
      </w:r>
      <w:r w:rsidRPr="00E04F43">
        <w:rPr>
          <w:rFonts w:ascii="Times New Roman" w:eastAsia="仿宋_GB2312" w:hAnsi="Times New Roman" w:cs="Times New Roman"/>
          <w:sz w:val="28"/>
          <w:szCs w:val="24"/>
        </w:rPr>
        <w:t>5</w:t>
      </w:r>
      <w:r w:rsidRPr="00E04F43">
        <w:rPr>
          <w:rFonts w:ascii="Times New Roman" w:eastAsia="仿宋_GB2312" w:hAnsi="Times New Roman" w:cs="Times New Roman"/>
          <w:sz w:val="28"/>
          <w:szCs w:val="24"/>
        </w:rPr>
        <w:t>号</w:t>
      </w:r>
    </w:p>
    <w:p w14:paraId="481705EC" w14:textId="2C7C9990" w:rsidR="001836A7" w:rsidRPr="00E04F43" w:rsidRDefault="001836A7" w:rsidP="007126B8">
      <w:pPr>
        <w:overflowPunct w:val="0"/>
        <w:spacing w:line="560" w:lineRule="exact"/>
        <w:jc w:val="left"/>
        <w:rPr>
          <w:rFonts w:ascii="Times New Roman" w:eastAsia="仿宋_GB2312" w:hAnsi="Times New Roman"/>
          <w:sz w:val="28"/>
          <w:szCs w:val="24"/>
        </w:rPr>
      </w:pPr>
      <w:r w:rsidRPr="00E04F43">
        <w:rPr>
          <w:rFonts w:ascii="Times New Roman" w:eastAsia="仿宋_GB2312" w:hAnsi="Times New Roman" w:cs="Times New Roman"/>
          <w:sz w:val="28"/>
          <w:szCs w:val="24"/>
        </w:rPr>
        <w:t>联系人：周伟</w:t>
      </w:r>
      <w:proofErr w:type="gramStart"/>
      <w:r w:rsidRPr="00E04F43">
        <w:rPr>
          <w:rFonts w:ascii="Times New Roman" w:eastAsia="仿宋_GB2312" w:hAnsi="Times New Roman" w:cs="Times New Roman"/>
          <w:sz w:val="28"/>
          <w:szCs w:val="24"/>
        </w:rPr>
        <w:t>伟</w:t>
      </w:r>
      <w:proofErr w:type="gramEnd"/>
    </w:p>
    <w:p w14:paraId="364B1649" w14:textId="77777777" w:rsidR="001836A7" w:rsidRPr="00E04F43" w:rsidRDefault="001836A7" w:rsidP="007126B8">
      <w:pPr>
        <w:overflowPunct w:val="0"/>
        <w:spacing w:line="560" w:lineRule="exact"/>
        <w:jc w:val="left"/>
        <w:rPr>
          <w:rFonts w:ascii="Times New Roman" w:eastAsia="仿宋_GB2312" w:hAnsi="Times New Roman"/>
          <w:sz w:val="28"/>
          <w:szCs w:val="24"/>
        </w:rPr>
      </w:pPr>
      <w:r w:rsidRPr="00E04F43">
        <w:rPr>
          <w:rFonts w:ascii="Times New Roman" w:eastAsia="仿宋_GB2312" w:hAnsi="Times New Roman" w:cs="Times New Roman"/>
          <w:sz w:val="28"/>
          <w:szCs w:val="24"/>
        </w:rPr>
        <w:t>联系电话：</w:t>
      </w:r>
      <w:r w:rsidRPr="00E04F43">
        <w:rPr>
          <w:rFonts w:ascii="Times New Roman" w:eastAsia="仿宋_GB2312" w:hAnsi="Times New Roman" w:cs="Times New Roman"/>
          <w:sz w:val="28"/>
          <w:szCs w:val="24"/>
        </w:rPr>
        <w:t>010-68918081</w:t>
      </w:r>
    </w:p>
    <w:p w14:paraId="79A2C968" w14:textId="77777777" w:rsidR="001836A7" w:rsidRPr="00E04F43" w:rsidRDefault="001836A7" w:rsidP="007126B8">
      <w:pPr>
        <w:overflowPunct w:val="0"/>
        <w:spacing w:line="560" w:lineRule="exact"/>
        <w:ind w:firstLineChars="200" w:firstLine="560"/>
        <w:jc w:val="left"/>
        <w:rPr>
          <w:rFonts w:ascii="Times New Roman" w:eastAsia="仿宋_GB2312" w:hAnsi="Times New Roman"/>
          <w:sz w:val="28"/>
          <w:szCs w:val="24"/>
        </w:rPr>
      </w:pPr>
      <w:r w:rsidRPr="00E04F43">
        <w:rPr>
          <w:rFonts w:ascii="Times New Roman" w:eastAsia="仿宋_GB2312" w:hAnsi="Times New Roman" w:cs="Times New Roman"/>
          <w:sz w:val="28"/>
          <w:szCs w:val="24"/>
        </w:rPr>
        <w:t xml:space="preserve"> </w:t>
      </w:r>
    </w:p>
    <w:p w14:paraId="4CCB58F4" w14:textId="6258E0B1" w:rsidR="00F90147" w:rsidRPr="00E04F43" w:rsidRDefault="001836A7" w:rsidP="00E04F43">
      <w:pPr>
        <w:overflowPunct w:val="0"/>
        <w:spacing w:line="560" w:lineRule="exact"/>
        <w:ind w:firstLineChars="200" w:firstLine="560"/>
        <w:rPr>
          <w:rFonts w:ascii="Times New Roman" w:eastAsia="仿宋_GB2312" w:hAnsi="Times New Roman" w:cs="Times New Roman"/>
          <w:sz w:val="28"/>
          <w:szCs w:val="24"/>
        </w:rPr>
      </w:pPr>
      <w:bookmarkStart w:id="1" w:name="_Hlk212812348"/>
      <w:r w:rsidRPr="00E04F43">
        <w:rPr>
          <w:rFonts w:ascii="Times New Roman" w:eastAsia="仿宋_GB2312" w:hAnsi="Times New Roman" w:cs="Times New Roman"/>
          <w:sz w:val="28"/>
          <w:szCs w:val="24"/>
        </w:rPr>
        <w:t>甲方为支持和促进公益事业和教育事业的发展，经与乙方友好协商，根据</w:t>
      </w:r>
      <w:r w:rsidR="00243352" w:rsidRPr="00E04F43">
        <w:rPr>
          <w:rFonts w:ascii="Times New Roman" w:eastAsia="仿宋_GB2312" w:hAnsi="Times New Roman" w:cs="Times New Roman" w:hint="eastAsia"/>
          <w:sz w:val="28"/>
          <w:szCs w:val="24"/>
        </w:rPr>
        <w:t>《中华人民共和国公益事业捐赠法》《中华人民共和国民法典》《中华人民共和国慈善法》有关规定</w:t>
      </w:r>
      <w:r w:rsidRPr="00E04F43">
        <w:rPr>
          <w:rFonts w:ascii="Times New Roman" w:eastAsia="仿宋_GB2312" w:hAnsi="Times New Roman" w:cs="Times New Roman"/>
          <w:sz w:val="28"/>
          <w:szCs w:val="24"/>
        </w:rPr>
        <w:t>，并按照自愿、平等、协商一致的原则，签订以下协议，以</w:t>
      </w:r>
      <w:proofErr w:type="gramStart"/>
      <w:r w:rsidRPr="00E04F43">
        <w:rPr>
          <w:rFonts w:ascii="Times New Roman" w:eastAsia="仿宋_GB2312" w:hAnsi="Times New Roman" w:cs="Times New Roman"/>
          <w:sz w:val="28"/>
          <w:szCs w:val="24"/>
        </w:rPr>
        <w:t>兹共同</w:t>
      </w:r>
      <w:proofErr w:type="gramEnd"/>
      <w:r w:rsidRPr="00E04F43">
        <w:rPr>
          <w:rFonts w:ascii="Times New Roman" w:eastAsia="仿宋_GB2312" w:hAnsi="Times New Roman" w:cs="Times New Roman"/>
          <w:sz w:val="28"/>
          <w:szCs w:val="24"/>
        </w:rPr>
        <w:t>遵守：</w:t>
      </w:r>
    </w:p>
    <w:bookmarkEnd w:id="1"/>
    <w:p w14:paraId="67E17E29" w14:textId="4B3CFD4F" w:rsidR="00F90147" w:rsidRPr="00E04F43" w:rsidRDefault="00883CC7" w:rsidP="00E04F43">
      <w:pPr>
        <w:overflowPunct w:val="0"/>
        <w:spacing w:line="560" w:lineRule="exact"/>
        <w:ind w:firstLineChars="200" w:firstLine="560"/>
        <w:rPr>
          <w:rFonts w:ascii="黑体" w:eastAsia="黑体" w:hAnsi="黑体" w:cs="Times New Roman"/>
          <w:sz w:val="28"/>
          <w:szCs w:val="24"/>
        </w:rPr>
      </w:pPr>
      <w:r w:rsidRPr="00E04F43">
        <w:rPr>
          <w:rFonts w:ascii="黑体" w:eastAsia="黑体" w:hAnsi="黑体" w:cs="Times New Roman"/>
          <w:sz w:val="28"/>
          <w:szCs w:val="24"/>
        </w:rPr>
        <w:t>一、</w:t>
      </w:r>
      <w:r w:rsidR="002F286C" w:rsidRPr="00E04F43">
        <w:rPr>
          <w:rFonts w:ascii="黑体" w:eastAsia="黑体" w:hAnsi="黑体" w:cs="Times New Roman" w:hint="eastAsia"/>
          <w:sz w:val="28"/>
          <w:szCs w:val="24"/>
        </w:rPr>
        <w:t>捐赠用途</w:t>
      </w:r>
    </w:p>
    <w:p w14:paraId="2C2127AA" w14:textId="312C7E69" w:rsidR="002E2AA0" w:rsidRPr="00E04F43" w:rsidRDefault="002F286C" w:rsidP="00E04F43">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hint="eastAsia"/>
          <w:sz w:val="28"/>
          <w:szCs w:val="24"/>
        </w:rPr>
        <w:t>1</w:t>
      </w:r>
      <w:r w:rsidR="007126B8"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甲方同意</w:t>
      </w:r>
      <w:r w:rsidR="00222771" w:rsidRPr="00E04F43">
        <w:rPr>
          <w:rFonts w:ascii="Times New Roman" w:eastAsia="仿宋_GB2312" w:hAnsi="Times New Roman" w:cs="Times New Roman" w:hint="eastAsia"/>
          <w:sz w:val="28"/>
          <w:szCs w:val="24"/>
        </w:rPr>
        <w:t>□一次性</w:t>
      </w:r>
      <w:r w:rsidR="00222771" w:rsidRPr="00E04F43">
        <w:rPr>
          <w:rFonts w:ascii="Times New Roman" w:eastAsia="仿宋_GB2312" w:hAnsi="Times New Roman" w:cs="Times New Roman" w:hint="eastAsia"/>
          <w:sz w:val="28"/>
          <w:szCs w:val="24"/>
        </w:rPr>
        <w:t>/</w:t>
      </w:r>
      <w:r w:rsidR="002E2AA0" w:rsidRPr="00E04F43">
        <w:rPr>
          <w:rFonts w:ascii="Times New Roman" w:eastAsia="仿宋_GB2312" w:hAnsi="Times New Roman" w:cs="Times New Roman" w:hint="eastAsia"/>
          <w:sz w:val="28"/>
          <w:szCs w:val="24"/>
        </w:rPr>
        <w:t>□</w:t>
      </w:r>
      <w:r w:rsidR="002E2AA0" w:rsidRPr="00E04F43">
        <w:rPr>
          <w:rFonts w:ascii="Times New Roman" w:eastAsia="仿宋_GB2312" w:hAnsi="Times New Roman" w:cs="Times New Roman" w:hint="eastAsia"/>
          <w:sz w:val="28"/>
          <w:szCs w:val="24"/>
          <w:u w:val="single"/>
        </w:rPr>
        <w:t>20</w:t>
      </w:r>
      <w:r w:rsidR="00222771" w:rsidRPr="00E04F43">
        <w:rPr>
          <w:rFonts w:ascii="Times New Roman" w:eastAsia="仿宋_GB2312" w:hAnsi="Times New Roman" w:cs="Times New Roman"/>
          <w:sz w:val="28"/>
          <w:szCs w:val="24"/>
          <w:u w:val="single"/>
        </w:rPr>
        <w:t xml:space="preserve">   </w:t>
      </w:r>
      <w:r w:rsidR="002E2AA0" w:rsidRPr="00E04F43">
        <w:rPr>
          <w:rFonts w:ascii="Times New Roman" w:eastAsia="仿宋_GB2312" w:hAnsi="Times New Roman" w:cs="Times New Roman" w:hint="eastAsia"/>
          <w:sz w:val="28"/>
          <w:szCs w:val="24"/>
          <w:u w:val="single"/>
        </w:rPr>
        <w:t xml:space="preserve"> </w:t>
      </w:r>
      <w:r w:rsidR="002E2AA0" w:rsidRPr="00E04F43">
        <w:rPr>
          <w:rFonts w:ascii="Times New Roman" w:eastAsia="仿宋_GB2312" w:hAnsi="Times New Roman" w:cs="Times New Roman" w:hint="eastAsia"/>
          <w:sz w:val="28"/>
          <w:szCs w:val="24"/>
          <w:u w:val="single"/>
        </w:rPr>
        <w:t>年至</w:t>
      </w:r>
      <w:r w:rsidR="002E2AA0" w:rsidRPr="00E04F43">
        <w:rPr>
          <w:rFonts w:ascii="Times New Roman" w:eastAsia="仿宋_GB2312" w:hAnsi="Times New Roman" w:cs="Times New Roman" w:hint="eastAsia"/>
          <w:sz w:val="28"/>
          <w:szCs w:val="24"/>
          <w:u w:val="single"/>
        </w:rPr>
        <w:t>20</w:t>
      </w:r>
      <w:r w:rsidR="00222771" w:rsidRPr="00E04F43">
        <w:rPr>
          <w:rFonts w:ascii="Times New Roman" w:eastAsia="仿宋_GB2312" w:hAnsi="Times New Roman" w:cs="Times New Roman"/>
          <w:sz w:val="28"/>
          <w:szCs w:val="24"/>
          <w:u w:val="single"/>
        </w:rPr>
        <w:t xml:space="preserve">  </w:t>
      </w:r>
      <w:r w:rsidR="002E2AA0" w:rsidRPr="00E04F43">
        <w:rPr>
          <w:rFonts w:ascii="Times New Roman" w:eastAsia="仿宋_GB2312" w:hAnsi="Times New Roman" w:cs="Times New Roman" w:hint="eastAsia"/>
          <w:sz w:val="28"/>
          <w:szCs w:val="24"/>
          <w:u w:val="single"/>
        </w:rPr>
        <w:t xml:space="preserve">  </w:t>
      </w:r>
      <w:r w:rsidR="002E2AA0" w:rsidRPr="00E04F43">
        <w:rPr>
          <w:rFonts w:ascii="Times New Roman" w:eastAsia="仿宋_GB2312" w:hAnsi="Times New Roman" w:cs="Times New Roman" w:hint="eastAsia"/>
          <w:sz w:val="28"/>
          <w:szCs w:val="24"/>
          <w:u w:val="single"/>
        </w:rPr>
        <w:t>年</w:t>
      </w:r>
      <w:r w:rsidR="00DE1A12" w:rsidRPr="00E04F43">
        <w:rPr>
          <w:rFonts w:ascii="Times New Roman" w:eastAsia="仿宋_GB2312" w:hAnsi="Times New Roman" w:cs="Times New Roman"/>
          <w:sz w:val="28"/>
          <w:szCs w:val="24"/>
        </w:rPr>
        <w:t>向</w:t>
      </w:r>
      <w:r w:rsidR="00883CC7" w:rsidRPr="00E04F43">
        <w:rPr>
          <w:rFonts w:ascii="Times New Roman" w:eastAsia="仿宋_GB2312" w:hAnsi="Times New Roman" w:cs="Times New Roman"/>
          <w:sz w:val="28"/>
          <w:szCs w:val="24"/>
        </w:rPr>
        <w:t>乙方捐赠人民币</w:t>
      </w:r>
      <w:r w:rsidR="00DF5C7C" w:rsidRPr="00E04F43">
        <w:rPr>
          <w:rFonts w:ascii="Times New Roman" w:eastAsia="仿宋_GB2312" w:hAnsi="Times New Roman" w:cs="Times New Roman" w:hint="eastAsia"/>
          <w:sz w:val="28"/>
          <w:szCs w:val="24"/>
          <w:u w:val="single"/>
        </w:rPr>
        <w:t xml:space="preserve">       </w:t>
      </w:r>
      <w:r w:rsidR="00883CC7" w:rsidRPr="00E04F43">
        <w:rPr>
          <w:rFonts w:ascii="Times New Roman" w:eastAsia="仿宋_GB2312" w:hAnsi="Times New Roman" w:cs="Times New Roman" w:hint="eastAsia"/>
          <w:sz w:val="28"/>
          <w:szCs w:val="24"/>
        </w:rPr>
        <w:t>元</w:t>
      </w:r>
      <w:r w:rsidR="00883CC7" w:rsidRPr="00E04F43">
        <w:rPr>
          <w:rFonts w:ascii="Times New Roman" w:eastAsia="仿宋_GB2312" w:hAnsi="Times New Roman" w:cs="Times New Roman"/>
          <w:sz w:val="28"/>
          <w:szCs w:val="24"/>
        </w:rPr>
        <w:t>（大写</w:t>
      </w:r>
      <w:r w:rsidR="00883CC7" w:rsidRPr="00E04F43">
        <w:rPr>
          <w:rFonts w:ascii="Times New Roman" w:eastAsia="仿宋_GB2312" w:hAnsi="Times New Roman" w:cs="Times New Roman" w:hint="eastAsia"/>
          <w:sz w:val="28"/>
          <w:szCs w:val="24"/>
        </w:rPr>
        <w:t>：</w:t>
      </w:r>
      <w:r w:rsidR="00827697" w:rsidRPr="00E04F43">
        <w:rPr>
          <w:rFonts w:ascii="Times New Roman" w:eastAsia="仿宋_GB2312" w:hAnsi="Times New Roman" w:cs="Times New Roman" w:hint="eastAsia"/>
          <w:sz w:val="28"/>
          <w:szCs w:val="24"/>
          <w:u w:val="single"/>
        </w:rPr>
        <w:t xml:space="preserve"> </w:t>
      </w:r>
      <w:r w:rsidR="00356AC7" w:rsidRPr="00E04F43">
        <w:rPr>
          <w:rFonts w:ascii="Times New Roman" w:eastAsia="仿宋_GB2312" w:hAnsi="Times New Roman" w:cs="Times New Roman"/>
          <w:sz w:val="28"/>
          <w:szCs w:val="24"/>
          <w:u w:val="single"/>
        </w:rPr>
        <w:t xml:space="preserve">  </w:t>
      </w:r>
      <w:r w:rsidR="00827697" w:rsidRPr="00E04F43">
        <w:rPr>
          <w:rFonts w:ascii="Times New Roman" w:eastAsia="仿宋_GB2312" w:hAnsi="Times New Roman" w:cs="Times New Roman" w:hint="eastAsia"/>
          <w:sz w:val="28"/>
          <w:szCs w:val="24"/>
          <w:u w:val="single"/>
        </w:rPr>
        <w:t xml:space="preserve">    </w:t>
      </w:r>
      <w:r w:rsidR="00883CC7" w:rsidRPr="00E04F43">
        <w:rPr>
          <w:rFonts w:ascii="Times New Roman" w:eastAsia="仿宋_GB2312" w:hAnsi="Times New Roman" w:cs="Times New Roman"/>
          <w:sz w:val="28"/>
          <w:szCs w:val="24"/>
        </w:rPr>
        <w:t>），</w:t>
      </w:r>
      <w:r w:rsidR="00BE50A8" w:rsidRPr="00E04F43">
        <w:rPr>
          <w:rFonts w:ascii="Times New Roman" w:eastAsia="仿宋_GB2312" w:hAnsi="Times New Roman" w:cs="Times New Roman" w:hint="eastAsia"/>
          <w:sz w:val="28"/>
          <w:szCs w:val="24"/>
        </w:rPr>
        <w:t>捐赠款</w:t>
      </w:r>
      <w:r w:rsidR="002E2AA0" w:rsidRPr="00E04F43">
        <w:rPr>
          <w:rFonts w:ascii="Times New Roman" w:eastAsia="仿宋_GB2312" w:hAnsi="Times New Roman" w:cs="Times New Roman" w:hint="eastAsia"/>
          <w:sz w:val="28"/>
          <w:szCs w:val="24"/>
        </w:rPr>
        <w:t>作为□非限定性资金使用</w:t>
      </w:r>
      <w:r w:rsidR="00222771" w:rsidRPr="00E04F43">
        <w:rPr>
          <w:rFonts w:ascii="Times New Roman" w:eastAsia="仿宋_GB2312" w:hAnsi="Times New Roman" w:cs="Times New Roman" w:hint="eastAsia"/>
          <w:sz w:val="28"/>
          <w:szCs w:val="24"/>
        </w:rPr>
        <w:t>。</w:t>
      </w:r>
      <w:r w:rsidR="00222771" w:rsidRPr="00E04F43">
        <w:rPr>
          <w:rFonts w:ascii="Times New Roman" w:eastAsia="仿宋_GB2312" w:hAnsi="Times New Roman" w:cs="Times New Roman" w:hint="eastAsia"/>
          <w:sz w:val="28"/>
          <w:szCs w:val="24"/>
        </w:rPr>
        <w:t>/</w:t>
      </w:r>
      <w:r w:rsidR="002E2AA0" w:rsidRPr="00E04F43">
        <w:rPr>
          <w:rFonts w:ascii="Times New Roman" w:eastAsia="仿宋_GB2312" w:hAnsi="Times New Roman" w:cs="Times New Roman" w:hint="eastAsia"/>
          <w:sz w:val="28"/>
          <w:szCs w:val="24"/>
        </w:rPr>
        <w:t>□限定性资金使用，主要用于</w:t>
      </w:r>
      <w:r w:rsidR="00BE50A8" w:rsidRPr="00E04F43">
        <w:rPr>
          <w:rFonts w:ascii="Times New Roman" w:eastAsia="仿宋_GB2312" w:hAnsi="Times New Roman" w:cs="Times New Roman"/>
          <w:sz w:val="28"/>
          <w:szCs w:val="24"/>
          <w:u w:val="single"/>
        </w:rPr>
        <w:t xml:space="preserve">              </w:t>
      </w:r>
      <w:r w:rsidR="00BE50A8" w:rsidRPr="00E04F43">
        <w:rPr>
          <w:rFonts w:ascii="Times New Roman" w:eastAsia="仿宋_GB2312" w:hAnsi="Times New Roman" w:cs="Times New Roman" w:hint="eastAsia"/>
          <w:sz w:val="28"/>
          <w:szCs w:val="24"/>
        </w:rPr>
        <w:t>。</w:t>
      </w:r>
    </w:p>
    <w:p w14:paraId="510A1D2D" w14:textId="12FA5A90" w:rsidR="002F286C" w:rsidRPr="00E04F43" w:rsidRDefault="002F286C">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2</w:t>
      </w:r>
      <w:r w:rsidR="007126B8" w:rsidRPr="00E04F43">
        <w:rPr>
          <w:rFonts w:ascii="Times New Roman" w:eastAsia="仿宋_GB2312" w:hAnsi="Times New Roman" w:cs="Times New Roman" w:hint="eastAsia"/>
          <w:sz w:val="28"/>
          <w:szCs w:val="24"/>
        </w:rPr>
        <w:t>.</w:t>
      </w:r>
      <w:r w:rsidR="007126B8"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hint="eastAsia"/>
          <w:sz w:val="28"/>
          <w:szCs w:val="24"/>
        </w:rPr>
        <w:t>甲方保证捐赠款项系其合法财产，且有权捐赠给乙方，并保证所捐赠款项无</w:t>
      </w:r>
      <w:r w:rsidR="00356AC7" w:rsidRPr="00E04F43">
        <w:rPr>
          <w:rFonts w:ascii="Times New Roman" w:eastAsia="仿宋_GB2312" w:hAnsi="Times New Roman" w:cs="Times New Roman" w:hint="eastAsia"/>
          <w:sz w:val="28"/>
          <w:szCs w:val="24"/>
        </w:rPr>
        <w:t>权利</w:t>
      </w:r>
      <w:r w:rsidRPr="00E04F43">
        <w:rPr>
          <w:rFonts w:ascii="Times New Roman" w:eastAsia="仿宋_GB2312" w:hAnsi="Times New Roman" w:cs="Times New Roman" w:hint="eastAsia"/>
          <w:sz w:val="28"/>
          <w:szCs w:val="24"/>
        </w:rPr>
        <w:t>瑕疵。</w:t>
      </w:r>
    </w:p>
    <w:p w14:paraId="05586E7C" w14:textId="25480CC2" w:rsidR="00F90147" w:rsidRPr="00E04F43" w:rsidRDefault="00883CC7" w:rsidP="00E04F43">
      <w:pPr>
        <w:overflowPunct w:val="0"/>
        <w:spacing w:line="560" w:lineRule="exact"/>
        <w:ind w:firstLineChars="200" w:firstLine="560"/>
        <w:rPr>
          <w:rFonts w:ascii="黑体" w:eastAsia="黑体" w:hAnsi="黑体" w:cs="Times New Roman"/>
          <w:sz w:val="28"/>
          <w:szCs w:val="24"/>
        </w:rPr>
      </w:pPr>
      <w:r w:rsidRPr="00E04F43">
        <w:rPr>
          <w:rFonts w:ascii="黑体" w:eastAsia="黑体" w:hAnsi="黑体" w:cs="Times New Roman"/>
          <w:sz w:val="28"/>
          <w:szCs w:val="24"/>
        </w:rPr>
        <w:t>二、</w:t>
      </w:r>
      <w:r w:rsidR="002F286C" w:rsidRPr="00E04F43">
        <w:rPr>
          <w:rFonts w:ascii="黑体" w:eastAsia="黑体" w:hAnsi="黑体" w:cs="Times New Roman" w:hint="eastAsia"/>
          <w:sz w:val="28"/>
          <w:szCs w:val="24"/>
        </w:rPr>
        <w:t>捐赠支付</w:t>
      </w:r>
    </w:p>
    <w:p w14:paraId="5FCAE835" w14:textId="297106AD" w:rsidR="00635418" w:rsidRPr="00E04F43" w:rsidRDefault="00635418" w:rsidP="00E04F43">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1</w:t>
      </w:r>
      <w:r w:rsidR="007126B8" w:rsidRPr="00E04F43">
        <w:rPr>
          <w:rFonts w:ascii="Times New Roman" w:eastAsia="仿宋_GB2312" w:hAnsi="Times New Roman" w:cs="Times New Roman" w:hint="eastAsia"/>
          <w:sz w:val="28"/>
          <w:szCs w:val="24"/>
        </w:rPr>
        <w:t>.</w:t>
      </w:r>
      <w:r w:rsidR="007126B8"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本协议约定的项目周期从</w:t>
      </w:r>
      <w:r w:rsidRPr="00E04F43">
        <w:rPr>
          <w:rFonts w:ascii="Times New Roman" w:eastAsia="仿宋_GB2312" w:hAnsi="Times New Roman" w:cs="Times New Roman" w:hint="eastAsia"/>
          <w:sz w:val="28"/>
          <w:szCs w:val="24"/>
        </w:rPr>
        <w:t>协</w:t>
      </w:r>
      <w:bookmarkStart w:id="2" w:name="OLE_LINK1"/>
      <w:r w:rsidRPr="00E04F43">
        <w:rPr>
          <w:rFonts w:ascii="Times New Roman" w:eastAsia="仿宋_GB2312" w:hAnsi="Times New Roman" w:cs="Times New Roman" w:hint="eastAsia"/>
          <w:sz w:val="28"/>
          <w:szCs w:val="24"/>
        </w:rPr>
        <w:t>议签订日</w:t>
      </w:r>
      <w:r w:rsidRPr="00E04F43">
        <w:rPr>
          <w:rFonts w:ascii="Times New Roman" w:eastAsia="仿宋_GB2312" w:hAnsi="Times New Roman" w:cs="Times New Roman"/>
          <w:sz w:val="28"/>
          <w:szCs w:val="24"/>
        </w:rPr>
        <w:t>至</w:t>
      </w:r>
      <w:r w:rsidR="00DF5C7C" w:rsidRPr="00E04F43">
        <w:rPr>
          <w:rFonts w:ascii="Times New Roman" w:eastAsia="仿宋_GB2312" w:hAnsi="Times New Roman" w:cs="Times New Roman" w:hint="eastAsia"/>
          <w:sz w:val="28"/>
          <w:szCs w:val="24"/>
          <w:u w:val="single"/>
        </w:rPr>
        <w:t xml:space="preserve">     </w:t>
      </w:r>
      <w:bookmarkEnd w:id="2"/>
      <w:r w:rsidR="00DF5C7C" w:rsidRPr="00E04F43">
        <w:rPr>
          <w:rFonts w:ascii="Times New Roman" w:eastAsia="仿宋_GB2312" w:hAnsi="Times New Roman" w:cs="Times New Roman" w:hint="eastAsia"/>
          <w:sz w:val="28"/>
          <w:szCs w:val="24"/>
          <w:u w:val="single"/>
        </w:rPr>
        <w:t xml:space="preserve"> </w:t>
      </w:r>
      <w:r w:rsidRPr="00E04F43">
        <w:rPr>
          <w:rFonts w:ascii="Times New Roman" w:eastAsia="仿宋_GB2312" w:hAnsi="Times New Roman" w:cs="Times New Roman"/>
          <w:sz w:val="28"/>
          <w:szCs w:val="24"/>
        </w:rPr>
        <w:t>年</w:t>
      </w:r>
      <w:r w:rsidR="00DF5C7C" w:rsidRPr="00E04F43">
        <w:rPr>
          <w:rFonts w:ascii="Times New Roman" w:eastAsia="仿宋_GB2312" w:hAnsi="Times New Roman" w:cs="Times New Roman" w:hint="eastAsia"/>
          <w:sz w:val="28"/>
          <w:szCs w:val="24"/>
          <w:u w:val="single"/>
        </w:rPr>
        <w:t xml:space="preserve">      </w:t>
      </w:r>
      <w:r w:rsidRPr="00E04F43">
        <w:rPr>
          <w:rFonts w:ascii="Times New Roman" w:eastAsia="仿宋_GB2312" w:hAnsi="Times New Roman" w:cs="Times New Roman"/>
          <w:sz w:val="28"/>
          <w:szCs w:val="24"/>
        </w:rPr>
        <w:t>月</w:t>
      </w:r>
      <w:r w:rsidR="00DF5C7C" w:rsidRPr="00E04F43">
        <w:rPr>
          <w:rFonts w:ascii="Times New Roman" w:eastAsia="仿宋_GB2312" w:hAnsi="Times New Roman" w:cs="Times New Roman" w:hint="eastAsia"/>
          <w:sz w:val="28"/>
          <w:szCs w:val="24"/>
          <w:u w:val="single"/>
        </w:rPr>
        <w:t xml:space="preserve">  </w:t>
      </w:r>
      <w:r w:rsidR="00356AC7" w:rsidRPr="00E04F43">
        <w:rPr>
          <w:rFonts w:ascii="Times New Roman" w:eastAsia="仿宋_GB2312" w:hAnsi="Times New Roman" w:cs="Times New Roman"/>
          <w:sz w:val="28"/>
          <w:szCs w:val="24"/>
          <w:u w:val="single"/>
        </w:rPr>
        <w:t xml:space="preserve"> </w:t>
      </w:r>
      <w:r w:rsidR="00DF5C7C" w:rsidRPr="00E04F43">
        <w:rPr>
          <w:rFonts w:ascii="Times New Roman" w:eastAsia="仿宋_GB2312" w:hAnsi="Times New Roman" w:cs="Times New Roman" w:hint="eastAsia"/>
          <w:sz w:val="28"/>
          <w:szCs w:val="24"/>
          <w:u w:val="single"/>
        </w:rPr>
        <w:t xml:space="preserve">   </w:t>
      </w:r>
      <w:r w:rsidRPr="00E04F43">
        <w:rPr>
          <w:rFonts w:ascii="Times New Roman" w:eastAsia="仿宋_GB2312" w:hAnsi="Times New Roman" w:cs="Times New Roman"/>
          <w:sz w:val="28"/>
          <w:szCs w:val="24"/>
        </w:rPr>
        <w:t>日。甲方将按照以下方式支付给乙方：</w:t>
      </w:r>
    </w:p>
    <w:p w14:paraId="43A0965B" w14:textId="207D32BE" w:rsidR="00076E8A" w:rsidRPr="00E04F43" w:rsidRDefault="00076E8A" w:rsidP="00E04F43">
      <w:pPr>
        <w:overflowPunct w:val="0"/>
        <w:spacing w:line="560" w:lineRule="exact"/>
        <w:ind w:firstLineChars="200" w:firstLine="560"/>
        <w:rPr>
          <w:rFonts w:ascii="Times New Roman" w:eastAsia="仿宋_GB2312" w:hAnsi="Times New Roman" w:cs="Times New Roman"/>
          <w:sz w:val="28"/>
          <w:szCs w:val="24"/>
        </w:rPr>
      </w:pPr>
      <w:bookmarkStart w:id="3" w:name="OLE_LINK2"/>
      <w:r w:rsidRPr="00E04F43">
        <w:rPr>
          <w:rFonts w:ascii="Times New Roman" w:eastAsia="仿宋_GB2312" w:hAnsi="Times New Roman" w:cs="Times New Roman" w:hint="eastAsia"/>
          <w:sz w:val="28"/>
          <w:szCs w:val="24"/>
        </w:rPr>
        <w:lastRenderedPageBreak/>
        <w:t>□</w:t>
      </w:r>
      <w:bookmarkEnd w:id="3"/>
      <w:r w:rsidR="00411CCF"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hint="eastAsia"/>
          <w:b/>
          <w:bCs/>
          <w:sz w:val="28"/>
          <w:szCs w:val="24"/>
        </w:rPr>
        <w:t>一次性</w:t>
      </w:r>
      <w:r w:rsidR="00411CCF" w:rsidRPr="00E04F43">
        <w:rPr>
          <w:rFonts w:ascii="Times New Roman" w:eastAsia="仿宋_GB2312" w:hAnsi="Times New Roman" w:cs="Times New Roman" w:hint="eastAsia"/>
          <w:b/>
          <w:bCs/>
          <w:sz w:val="28"/>
          <w:szCs w:val="24"/>
        </w:rPr>
        <w:t>捐赠</w:t>
      </w:r>
      <w:r w:rsidRPr="00E04F43">
        <w:rPr>
          <w:rFonts w:ascii="Times New Roman" w:eastAsia="仿宋_GB2312" w:hAnsi="Times New Roman" w:cs="Times New Roman" w:hint="eastAsia"/>
          <w:sz w:val="28"/>
          <w:szCs w:val="24"/>
        </w:rPr>
        <w:t>：甲方于</w:t>
      </w:r>
      <w:r w:rsidRPr="00E04F43">
        <w:rPr>
          <w:rFonts w:ascii="Times New Roman" w:eastAsia="仿宋_GB2312" w:hAnsi="Times New Roman" w:cs="Times New Roman" w:hint="eastAsia"/>
          <w:sz w:val="28"/>
          <w:szCs w:val="24"/>
          <w:u w:val="single"/>
        </w:rPr>
        <w:t xml:space="preserve">      </w:t>
      </w:r>
      <w:r w:rsidRPr="00E04F43">
        <w:rPr>
          <w:rFonts w:ascii="Times New Roman" w:eastAsia="仿宋_GB2312" w:hAnsi="Times New Roman" w:cs="Times New Roman"/>
          <w:sz w:val="28"/>
          <w:szCs w:val="24"/>
        </w:rPr>
        <w:t>年</w:t>
      </w:r>
      <w:r w:rsidRPr="00E04F43">
        <w:rPr>
          <w:rFonts w:ascii="Times New Roman" w:eastAsia="仿宋_GB2312" w:hAnsi="Times New Roman" w:cs="Times New Roman" w:hint="eastAsia"/>
          <w:sz w:val="28"/>
          <w:szCs w:val="24"/>
          <w:u w:val="single"/>
        </w:rPr>
        <w:t xml:space="preserve">      </w:t>
      </w:r>
      <w:r w:rsidRPr="00E04F43">
        <w:rPr>
          <w:rFonts w:ascii="Times New Roman" w:eastAsia="仿宋_GB2312" w:hAnsi="Times New Roman" w:cs="Times New Roman"/>
          <w:sz w:val="28"/>
          <w:szCs w:val="24"/>
        </w:rPr>
        <w:t>月</w:t>
      </w:r>
      <w:r w:rsidRPr="00E04F43">
        <w:rPr>
          <w:rFonts w:ascii="Times New Roman" w:eastAsia="仿宋_GB2312" w:hAnsi="Times New Roman" w:cs="Times New Roman" w:hint="eastAsia"/>
          <w:sz w:val="28"/>
          <w:szCs w:val="24"/>
          <w:u w:val="single"/>
        </w:rPr>
        <w:t xml:space="preserve">     </w:t>
      </w:r>
      <w:r w:rsidRPr="00E04F43">
        <w:rPr>
          <w:rFonts w:ascii="Times New Roman" w:eastAsia="仿宋_GB2312" w:hAnsi="Times New Roman" w:cs="Times New Roman"/>
          <w:sz w:val="28"/>
          <w:szCs w:val="24"/>
        </w:rPr>
        <w:t>日</w:t>
      </w:r>
      <w:r w:rsidRPr="00E04F43">
        <w:rPr>
          <w:rFonts w:ascii="Times New Roman" w:eastAsia="仿宋_GB2312" w:hAnsi="Times New Roman" w:cs="Times New Roman" w:hint="eastAsia"/>
          <w:sz w:val="28"/>
          <w:szCs w:val="24"/>
        </w:rPr>
        <w:t>前将捐赠款汇入乙方指定账户。</w:t>
      </w:r>
    </w:p>
    <w:bookmarkEnd w:id="0"/>
    <w:p w14:paraId="22270FDA" w14:textId="55DD2910" w:rsidR="00076E8A" w:rsidRPr="00E04F43" w:rsidRDefault="00076E8A" w:rsidP="00E04F43">
      <w:pPr>
        <w:overflowPunct w:val="0"/>
        <w:spacing w:line="560" w:lineRule="exact"/>
        <w:ind w:firstLineChars="200" w:firstLine="562"/>
        <w:rPr>
          <w:rFonts w:ascii="Times New Roman" w:eastAsia="仿宋_GB2312" w:hAnsi="Times New Roman" w:cs="Times New Roman"/>
          <w:sz w:val="28"/>
          <w:szCs w:val="24"/>
        </w:rPr>
      </w:pPr>
      <w:r w:rsidRPr="00E04F43">
        <w:rPr>
          <w:rFonts w:ascii="Times New Roman" w:eastAsia="仿宋_GB2312" w:hAnsi="Times New Roman" w:cs="Times New Roman" w:hint="eastAsia"/>
          <w:b/>
          <w:bCs/>
          <w:sz w:val="28"/>
          <w:szCs w:val="24"/>
        </w:rPr>
        <w:t>□</w:t>
      </w:r>
      <w:r w:rsidR="00411CCF" w:rsidRPr="00E04F43">
        <w:rPr>
          <w:rFonts w:ascii="Times New Roman" w:eastAsia="仿宋_GB2312" w:hAnsi="Times New Roman" w:cs="Times New Roman" w:hint="eastAsia"/>
          <w:b/>
          <w:bCs/>
          <w:sz w:val="28"/>
          <w:szCs w:val="24"/>
        </w:rPr>
        <w:t xml:space="preserve"> </w:t>
      </w:r>
      <w:r w:rsidRPr="00E04F43">
        <w:rPr>
          <w:rFonts w:ascii="Times New Roman" w:eastAsia="仿宋_GB2312" w:hAnsi="Times New Roman" w:cs="Times New Roman" w:hint="eastAsia"/>
          <w:b/>
          <w:bCs/>
          <w:sz w:val="28"/>
          <w:szCs w:val="24"/>
        </w:rPr>
        <w:t>分期</w:t>
      </w:r>
      <w:r w:rsidR="00411CCF" w:rsidRPr="00E04F43">
        <w:rPr>
          <w:rFonts w:ascii="Times New Roman" w:eastAsia="仿宋_GB2312" w:hAnsi="Times New Roman" w:cs="Times New Roman" w:hint="eastAsia"/>
          <w:b/>
          <w:bCs/>
          <w:sz w:val="28"/>
          <w:szCs w:val="24"/>
        </w:rPr>
        <w:t>捐赠</w:t>
      </w:r>
      <w:r w:rsidRPr="00E04F43">
        <w:rPr>
          <w:rFonts w:ascii="Times New Roman" w:eastAsia="仿宋_GB2312" w:hAnsi="Times New Roman" w:cs="Times New Roman" w:hint="eastAsia"/>
          <w:sz w:val="28"/>
          <w:szCs w:val="24"/>
        </w:rPr>
        <w:t>：甲方按照以下时间和捐赠额度分期将捐赠款汇入乙方账户。</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276"/>
        <w:gridCol w:w="4253"/>
        <w:gridCol w:w="2827"/>
      </w:tblGrid>
      <w:tr w:rsidR="00635418" w:rsidRPr="00E04F43" w14:paraId="0DAD7C06" w14:textId="77777777" w:rsidTr="00E04F43">
        <w:trPr>
          <w:trHeight w:hRule="exact" w:val="567"/>
          <w:jc w:val="center"/>
        </w:trPr>
        <w:tc>
          <w:tcPr>
            <w:tcW w:w="1276" w:type="dxa"/>
            <w:vAlign w:val="center"/>
          </w:tcPr>
          <w:p w14:paraId="063B2681" w14:textId="77777777" w:rsidR="00635418" w:rsidRPr="00E04F43" w:rsidRDefault="00635418" w:rsidP="00E04F43">
            <w:pPr>
              <w:overflowPunct w:val="0"/>
              <w:jc w:val="center"/>
              <w:rPr>
                <w:rFonts w:ascii="Times New Roman" w:eastAsia="仿宋_GB2312" w:hAnsi="Times New Roman"/>
                <w:sz w:val="28"/>
                <w:szCs w:val="24"/>
              </w:rPr>
            </w:pPr>
            <w:r w:rsidRPr="00E04F43">
              <w:rPr>
                <w:rFonts w:ascii="Times New Roman" w:eastAsia="仿宋_GB2312" w:hAnsi="Times New Roman" w:cs="Times New Roman"/>
                <w:sz w:val="28"/>
                <w:szCs w:val="24"/>
              </w:rPr>
              <w:t>项目周期</w:t>
            </w:r>
          </w:p>
        </w:tc>
        <w:tc>
          <w:tcPr>
            <w:tcW w:w="4253" w:type="dxa"/>
            <w:vAlign w:val="center"/>
          </w:tcPr>
          <w:p w14:paraId="2640E6E6" w14:textId="77777777" w:rsidR="00635418" w:rsidRPr="00E04F43" w:rsidRDefault="00635418" w:rsidP="00E04F43">
            <w:pPr>
              <w:overflowPunct w:val="0"/>
              <w:jc w:val="center"/>
              <w:rPr>
                <w:rFonts w:ascii="Times New Roman" w:eastAsia="仿宋_GB2312" w:hAnsi="Times New Roman"/>
                <w:sz w:val="28"/>
                <w:szCs w:val="24"/>
              </w:rPr>
            </w:pPr>
            <w:r w:rsidRPr="00E04F43">
              <w:rPr>
                <w:rFonts w:ascii="Times New Roman" w:eastAsia="仿宋_GB2312" w:hAnsi="Times New Roman" w:hint="eastAsia"/>
                <w:sz w:val="28"/>
                <w:szCs w:val="24"/>
              </w:rPr>
              <w:t>捐赠额度</w:t>
            </w:r>
          </w:p>
        </w:tc>
        <w:tc>
          <w:tcPr>
            <w:tcW w:w="2827" w:type="dxa"/>
            <w:vAlign w:val="center"/>
          </w:tcPr>
          <w:p w14:paraId="22E6DCB3" w14:textId="77777777" w:rsidR="00635418" w:rsidRPr="00E04F43" w:rsidRDefault="00635418" w:rsidP="00E04F43">
            <w:pPr>
              <w:overflowPunct w:val="0"/>
              <w:jc w:val="center"/>
              <w:rPr>
                <w:rFonts w:ascii="Times New Roman" w:eastAsia="仿宋_GB2312" w:hAnsi="Times New Roman"/>
                <w:sz w:val="28"/>
                <w:szCs w:val="24"/>
              </w:rPr>
            </w:pPr>
            <w:r w:rsidRPr="00E04F43">
              <w:rPr>
                <w:rFonts w:ascii="Times New Roman" w:eastAsia="仿宋_GB2312" w:hAnsi="Times New Roman" w:cs="Times New Roman" w:hint="eastAsia"/>
                <w:sz w:val="28"/>
                <w:szCs w:val="24"/>
              </w:rPr>
              <w:t>捐赠时间</w:t>
            </w:r>
          </w:p>
        </w:tc>
      </w:tr>
      <w:tr w:rsidR="00635418" w:rsidRPr="00E04F43" w14:paraId="066B88E1" w14:textId="77777777" w:rsidTr="00E04F43">
        <w:trPr>
          <w:trHeight w:hRule="exact" w:val="567"/>
          <w:jc w:val="center"/>
        </w:trPr>
        <w:tc>
          <w:tcPr>
            <w:tcW w:w="1276" w:type="dxa"/>
            <w:vAlign w:val="center"/>
          </w:tcPr>
          <w:p w14:paraId="537BA01C" w14:textId="77777777" w:rsidR="00635418" w:rsidRPr="00E04F43" w:rsidRDefault="00635418" w:rsidP="00E04F43">
            <w:pPr>
              <w:overflowPunct w:val="0"/>
              <w:jc w:val="center"/>
              <w:rPr>
                <w:rFonts w:ascii="Times New Roman" w:eastAsia="仿宋_GB2312" w:hAnsi="Times New Roman"/>
                <w:sz w:val="28"/>
                <w:szCs w:val="24"/>
              </w:rPr>
            </w:pPr>
            <w:r w:rsidRPr="00E04F43">
              <w:rPr>
                <w:rFonts w:ascii="Times New Roman" w:eastAsia="仿宋_GB2312" w:hAnsi="Times New Roman" w:cs="Times New Roman"/>
                <w:sz w:val="28"/>
                <w:szCs w:val="24"/>
              </w:rPr>
              <w:t>第一期</w:t>
            </w:r>
          </w:p>
        </w:tc>
        <w:tc>
          <w:tcPr>
            <w:tcW w:w="4253" w:type="dxa"/>
            <w:vAlign w:val="center"/>
          </w:tcPr>
          <w:p w14:paraId="48BA3946" w14:textId="1E2F604B" w:rsidR="00635418" w:rsidRPr="00E04F43" w:rsidRDefault="00635418" w:rsidP="00E04F43">
            <w:pPr>
              <w:overflowPunct w:val="0"/>
              <w:jc w:val="center"/>
              <w:rPr>
                <w:rFonts w:ascii="Times New Roman" w:eastAsia="仿宋_GB2312" w:hAnsi="Times New Roman"/>
                <w:sz w:val="28"/>
                <w:szCs w:val="24"/>
              </w:rPr>
            </w:pPr>
            <w:r w:rsidRPr="00E04F43">
              <w:rPr>
                <w:rFonts w:ascii="Times New Roman" w:eastAsia="仿宋_GB2312" w:hAnsi="Times New Roman" w:cs="Times New Roman"/>
                <w:sz w:val="28"/>
                <w:szCs w:val="24"/>
              </w:rPr>
              <w:t>元（大写：</w:t>
            </w:r>
            <w:r w:rsidR="00DF5C7C"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元整）</w:t>
            </w:r>
          </w:p>
        </w:tc>
        <w:tc>
          <w:tcPr>
            <w:tcW w:w="2827" w:type="dxa"/>
            <w:vAlign w:val="center"/>
          </w:tcPr>
          <w:p w14:paraId="2B3409DF" w14:textId="4E6677A0" w:rsidR="00635418" w:rsidRPr="00E04F43" w:rsidRDefault="00635418" w:rsidP="00E04F43">
            <w:pPr>
              <w:overflowPunct w:val="0"/>
              <w:jc w:val="center"/>
              <w:rPr>
                <w:rFonts w:ascii="Times New Roman" w:eastAsia="仿宋_GB2312" w:hAnsi="Times New Roman"/>
                <w:sz w:val="28"/>
                <w:szCs w:val="24"/>
              </w:rPr>
            </w:pPr>
            <w:r w:rsidRPr="00E04F43">
              <w:rPr>
                <w:rFonts w:ascii="Times New Roman" w:eastAsia="仿宋_GB2312" w:hAnsi="Times New Roman" w:cs="Times New Roman"/>
                <w:sz w:val="28"/>
                <w:szCs w:val="24"/>
              </w:rPr>
              <w:t>年</w:t>
            </w:r>
            <w:r w:rsidR="00DF5C7C"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月</w:t>
            </w:r>
            <w:r w:rsidR="00DF5C7C"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日</w:t>
            </w:r>
            <w:r w:rsidRPr="00E04F43">
              <w:rPr>
                <w:rFonts w:ascii="Times New Roman" w:eastAsia="仿宋_GB2312" w:hAnsi="Times New Roman" w:cs="Times New Roman" w:hint="eastAsia"/>
                <w:sz w:val="28"/>
                <w:szCs w:val="24"/>
              </w:rPr>
              <w:t>前</w:t>
            </w:r>
          </w:p>
        </w:tc>
      </w:tr>
      <w:tr w:rsidR="00635418" w:rsidRPr="00E04F43" w14:paraId="64AB9FE0" w14:textId="77777777" w:rsidTr="00E04F43">
        <w:trPr>
          <w:trHeight w:hRule="exact" w:val="567"/>
          <w:jc w:val="center"/>
        </w:trPr>
        <w:tc>
          <w:tcPr>
            <w:tcW w:w="1276" w:type="dxa"/>
            <w:vAlign w:val="center"/>
          </w:tcPr>
          <w:p w14:paraId="666EE38C" w14:textId="77777777" w:rsidR="00635418" w:rsidRPr="00E04F43" w:rsidRDefault="00635418" w:rsidP="00E04F43">
            <w:pPr>
              <w:overflowPunct w:val="0"/>
              <w:jc w:val="center"/>
              <w:rPr>
                <w:rFonts w:ascii="Times New Roman" w:eastAsia="仿宋_GB2312" w:hAnsi="Times New Roman"/>
                <w:sz w:val="28"/>
                <w:szCs w:val="24"/>
              </w:rPr>
            </w:pPr>
            <w:r w:rsidRPr="00E04F43">
              <w:rPr>
                <w:rFonts w:ascii="Times New Roman" w:eastAsia="仿宋_GB2312" w:hAnsi="Times New Roman" w:cs="Times New Roman"/>
                <w:sz w:val="28"/>
                <w:szCs w:val="24"/>
              </w:rPr>
              <w:t>第二期</w:t>
            </w:r>
          </w:p>
        </w:tc>
        <w:tc>
          <w:tcPr>
            <w:tcW w:w="4253" w:type="dxa"/>
            <w:vAlign w:val="center"/>
          </w:tcPr>
          <w:p w14:paraId="471C5A76" w14:textId="1A8DEDCC" w:rsidR="00635418" w:rsidRPr="00E04F43" w:rsidRDefault="00DF5C7C" w:rsidP="00E04F43">
            <w:pPr>
              <w:overflowPunct w:val="0"/>
              <w:jc w:val="center"/>
              <w:rPr>
                <w:rFonts w:ascii="Times New Roman" w:eastAsia="仿宋_GB2312" w:hAnsi="Times New Roman"/>
                <w:color w:val="FF0000"/>
                <w:sz w:val="28"/>
                <w:szCs w:val="24"/>
              </w:rPr>
            </w:pPr>
            <w:r w:rsidRPr="00E04F43">
              <w:rPr>
                <w:rFonts w:ascii="Times New Roman" w:eastAsia="仿宋_GB2312" w:hAnsi="Times New Roman" w:cs="Times New Roman"/>
                <w:sz w:val="28"/>
                <w:szCs w:val="24"/>
              </w:rPr>
              <w:t>元（大写：</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元整）</w:t>
            </w:r>
          </w:p>
        </w:tc>
        <w:tc>
          <w:tcPr>
            <w:tcW w:w="2827" w:type="dxa"/>
            <w:vAlign w:val="center"/>
          </w:tcPr>
          <w:p w14:paraId="25C72A39" w14:textId="7A9C93BE" w:rsidR="00635418" w:rsidRPr="00E04F43" w:rsidRDefault="00DF5C7C" w:rsidP="00E04F43">
            <w:pPr>
              <w:overflowPunct w:val="0"/>
              <w:jc w:val="center"/>
              <w:rPr>
                <w:rFonts w:ascii="Times New Roman" w:eastAsia="仿宋_GB2312" w:hAnsi="Times New Roman"/>
                <w:sz w:val="28"/>
                <w:szCs w:val="24"/>
              </w:rPr>
            </w:pPr>
            <w:r w:rsidRPr="00E04F43">
              <w:rPr>
                <w:rFonts w:ascii="Times New Roman" w:eastAsia="仿宋_GB2312" w:hAnsi="Times New Roman" w:cs="Times New Roman"/>
                <w:sz w:val="28"/>
                <w:szCs w:val="24"/>
              </w:rPr>
              <w:t>年</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月</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日</w:t>
            </w:r>
            <w:r w:rsidRPr="00E04F43">
              <w:rPr>
                <w:rFonts w:ascii="Times New Roman" w:eastAsia="仿宋_GB2312" w:hAnsi="Times New Roman" w:cs="Times New Roman" w:hint="eastAsia"/>
                <w:sz w:val="28"/>
                <w:szCs w:val="24"/>
              </w:rPr>
              <w:t>前</w:t>
            </w:r>
          </w:p>
        </w:tc>
      </w:tr>
      <w:tr w:rsidR="00635418" w:rsidRPr="00E04F43" w14:paraId="4A0EBB27" w14:textId="77777777" w:rsidTr="00E04F43">
        <w:trPr>
          <w:trHeight w:hRule="exact" w:val="567"/>
          <w:jc w:val="center"/>
        </w:trPr>
        <w:tc>
          <w:tcPr>
            <w:tcW w:w="1276" w:type="dxa"/>
            <w:vAlign w:val="center"/>
          </w:tcPr>
          <w:p w14:paraId="2721460B" w14:textId="77777777" w:rsidR="00635418" w:rsidRPr="00E04F43" w:rsidRDefault="00635418" w:rsidP="00E04F43">
            <w:pPr>
              <w:overflowPunct w:val="0"/>
              <w:jc w:val="center"/>
              <w:rPr>
                <w:rFonts w:ascii="Times New Roman" w:eastAsia="仿宋_GB2312" w:hAnsi="Times New Roman" w:cs="Times New Roman"/>
                <w:sz w:val="28"/>
                <w:szCs w:val="24"/>
              </w:rPr>
            </w:pPr>
            <w:r w:rsidRPr="00E04F43">
              <w:rPr>
                <w:rFonts w:ascii="Times New Roman" w:eastAsia="仿宋_GB2312" w:hAnsi="Times New Roman" w:cs="Times New Roman" w:hint="eastAsia"/>
                <w:sz w:val="28"/>
                <w:szCs w:val="24"/>
              </w:rPr>
              <w:t>第三期</w:t>
            </w:r>
          </w:p>
        </w:tc>
        <w:tc>
          <w:tcPr>
            <w:tcW w:w="4253" w:type="dxa"/>
            <w:vAlign w:val="center"/>
          </w:tcPr>
          <w:p w14:paraId="4288DC87" w14:textId="5C0580B4" w:rsidR="00635418" w:rsidRPr="00E04F43" w:rsidRDefault="00DF5C7C" w:rsidP="00E04F43">
            <w:pPr>
              <w:overflowPunct w:val="0"/>
              <w:jc w:val="center"/>
              <w:rPr>
                <w:rFonts w:ascii="Times New Roman" w:eastAsia="仿宋_GB2312" w:hAnsi="Times New Roman" w:cs="Times New Roman"/>
                <w:color w:val="FF0000"/>
                <w:sz w:val="28"/>
                <w:szCs w:val="24"/>
              </w:rPr>
            </w:pPr>
            <w:r w:rsidRPr="00E04F43">
              <w:rPr>
                <w:rFonts w:ascii="Times New Roman" w:eastAsia="仿宋_GB2312" w:hAnsi="Times New Roman" w:cs="Times New Roman"/>
                <w:sz w:val="28"/>
                <w:szCs w:val="24"/>
              </w:rPr>
              <w:t>元（大写：</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元整）</w:t>
            </w:r>
          </w:p>
        </w:tc>
        <w:tc>
          <w:tcPr>
            <w:tcW w:w="2827" w:type="dxa"/>
            <w:vAlign w:val="center"/>
          </w:tcPr>
          <w:p w14:paraId="1780FA4B" w14:textId="63DCCE8A" w:rsidR="00635418" w:rsidRPr="00E04F43" w:rsidRDefault="00DF5C7C" w:rsidP="00E04F43">
            <w:pPr>
              <w:overflowPunct w:val="0"/>
              <w:jc w:val="center"/>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年</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月</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日</w:t>
            </w:r>
            <w:r w:rsidRPr="00E04F43">
              <w:rPr>
                <w:rFonts w:ascii="Times New Roman" w:eastAsia="仿宋_GB2312" w:hAnsi="Times New Roman" w:cs="Times New Roman" w:hint="eastAsia"/>
                <w:sz w:val="28"/>
                <w:szCs w:val="24"/>
              </w:rPr>
              <w:t>前</w:t>
            </w:r>
          </w:p>
        </w:tc>
      </w:tr>
      <w:tr w:rsidR="00635418" w:rsidRPr="00E04F43" w14:paraId="74E4BE76" w14:textId="77777777" w:rsidTr="00E04F43">
        <w:trPr>
          <w:trHeight w:hRule="exact" w:val="567"/>
          <w:jc w:val="center"/>
        </w:trPr>
        <w:tc>
          <w:tcPr>
            <w:tcW w:w="1276" w:type="dxa"/>
            <w:vAlign w:val="center"/>
          </w:tcPr>
          <w:p w14:paraId="322EB1F1" w14:textId="77777777" w:rsidR="00635418" w:rsidRPr="00E04F43" w:rsidRDefault="00635418" w:rsidP="00E04F43">
            <w:pPr>
              <w:overflowPunct w:val="0"/>
              <w:jc w:val="center"/>
              <w:rPr>
                <w:rFonts w:ascii="Times New Roman" w:eastAsia="仿宋_GB2312" w:hAnsi="Times New Roman" w:cs="Times New Roman"/>
                <w:sz w:val="28"/>
                <w:szCs w:val="24"/>
              </w:rPr>
            </w:pPr>
            <w:r w:rsidRPr="00E04F43">
              <w:rPr>
                <w:rFonts w:ascii="Times New Roman" w:eastAsia="仿宋_GB2312" w:hAnsi="Times New Roman" w:cs="Times New Roman" w:hint="eastAsia"/>
                <w:sz w:val="28"/>
                <w:szCs w:val="24"/>
              </w:rPr>
              <w:t>第四期</w:t>
            </w:r>
          </w:p>
        </w:tc>
        <w:tc>
          <w:tcPr>
            <w:tcW w:w="4253" w:type="dxa"/>
            <w:vAlign w:val="center"/>
          </w:tcPr>
          <w:p w14:paraId="446D3E2C" w14:textId="5A2765E3" w:rsidR="00635418" w:rsidRPr="00E04F43" w:rsidRDefault="00DF5C7C" w:rsidP="00E04F43">
            <w:pPr>
              <w:overflowPunct w:val="0"/>
              <w:jc w:val="center"/>
              <w:rPr>
                <w:rFonts w:ascii="Times New Roman" w:eastAsia="仿宋_GB2312" w:hAnsi="Times New Roman" w:cs="Times New Roman"/>
                <w:color w:val="FF0000"/>
                <w:sz w:val="28"/>
                <w:szCs w:val="24"/>
              </w:rPr>
            </w:pPr>
            <w:r w:rsidRPr="00E04F43">
              <w:rPr>
                <w:rFonts w:ascii="Times New Roman" w:eastAsia="仿宋_GB2312" w:hAnsi="Times New Roman" w:cs="Times New Roman"/>
                <w:sz w:val="28"/>
                <w:szCs w:val="24"/>
              </w:rPr>
              <w:t>元（大写：</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元整）</w:t>
            </w:r>
          </w:p>
        </w:tc>
        <w:tc>
          <w:tcPr>
            <w:tcW w:w="2827" w:type="dxa"/>
            <w:vAlign w:val="center"/>
          </w:tcPr>
          <w:p w14:paraId="2DF6ECBC" w14:textId="28EC8157" w:rsidR="00635418" w:rsidRPr="00E04F43" w:rsidRDefault="00DF5C7C" w:rsidP="00E04F43">
            <w:pPr>
              <w:overflowPunct w:val="0"/>
              <w:jc w:val="center"/>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年</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月</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日</w:t>
            </w:r>
            <w:r w:rsidRPr="00E04F43">
              <w:rPr>
                <w:rFonts w:ascii="Times New Roman" w:eastAsia="仿宋_GB2312" w:hAnsi="Times New Roman" w:cs="Times New Roman" w:hint="eastAsia"/>
                <w:sz w:val="28"/>
                <w:szCs w:val="24"/>
              </w:rPr>
              <w:t>前</w:t>
            </w:r>
          </w:p>
        </w:tc>
      </w:tr>
      <w:tr w:rsidR="00CA375F" w:rsidRPr="00E04F43" w14:paraId="4013748C" w14:textId="77777777" w:rsidTr="00E04F43">
        <w:trPr>
          <w:trHeight w:hRule="exact" w:val="567"/>
          <w:jc w:val="center"/>
        </w:trPr>
        <w:tc>
          <w:tcPr>
            <w:tcW w:w="1276" w:type="dxa"/>
            <w:vAlign w:val="center"/>
          </w:tcPr>
          <w:p w14:paraId="5D62980A" w14:textId="56F270CD" w:rsidR="00CA375F" w:rsidRPr="00E04F43" w:rsidRDefault="00CA375F" w:rsidP="00E04F43">
            <w:pPr>
              <w:overflowPunct w:val="0"/>
              <w:jc w:val="center"/>
              <w:rPr>
                <w:rFonts w:ascii="Times New Roman" w:eastAsia="仿宋_GB2312" w:hAnsi="Times New Roman" w:cs="Times New Roman"/>
                <w:sz w:val="28"/>
                <w:szCs w:val="24"/>
              </w:rPr>
            </w:pPr>
            <w:r w:rsidRPr="00E04F43">
              <w:rPr>
                <w:rFonts w:ascii="Times New Roman" w:eastAsia="仿宋_GB2312" w:hAnsi="Times New Roman" w:cs="Times New Roman" w:hint="eastAsia"/>
                <w:sz w:val="28"/>
                <w:szCs w:val="24"/>
              </w:rPr>
              <w:t>第五期</w:t>
            </w:r>
          </w:p>
        </w:tc>
        <w:tc>
          <w:tcPr>
            <w:tcW w:w="4253" w:type="dxa"/>
            <w:vAlign w:val="center"/>
          </w:tcPr>
          <w:p w14:paraId="2A6FADCC" w14:textId="347C8FE8" w:rsidR="00CA375F" w:rsidRPr="00E04F43" w:rsidRDefault="00CA375F" w:rsidP="00E04F43">
            <w:pPr>
              <w:overflowPunct w:val="0"/>
              <w:jc w:val="center"/>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元（大写：</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元整）</w:t>
            </w:r>
          </w:p>
        </w:tc>
        <w:tc>
          <w:tcPr>
            <w:tcW w:w="2827" w:type="dxa"/>
            <w:vAlign w:val="center"/>
          </w:tcPr>
          <w:p w14:paraId="196B2FBF" w14:textId="7A4F5846" w:rsidR="00CA375F" w:rsidRPr="00E04F43" w:rsidRDefault="00CA375F" w:rsidP="00E04F43">
            <w:pPr>
              <w:overflowPunct w:val="0"/>
              <w:jc w:val="center"/>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年</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月</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日</w:t>
            </w:r>
            <w:r w:rsidRPr="00E04F43">
              <w:rPr>
                <w:rFonts w:ascii="Times New Roman" w:eastAsia="仿宋_GB2312" w:hAnsi="Times New Roman" w:cs="Times New Roman" w:hint="eastAsia"/>
                <w:sz w:val="28"/>
                <w:szCs w:val="24"/>
              </w:rPr>
              <w:t>前</w:t>
            </w:r>
          </w:p>
        </w:tc>
      </w:tr>
    </w:tbl>
    <w:p w14:paraId="589B4E62" w14:textId="738075FD" w:rsidR="00F90147" w:rsidRPr="00E04F43" w:rsidRDefault="007C24DB" w:rsidP="00E04F43">
      <w:pPr>
        <w:overflowPunct w:val="0"/>
        <w:spacing w:line="560" w:lineRule="exact"/>
        <w:ind w:firstLineChars="200" w:firstLine="560"/>
        <w:rPr>
          <w:rFonts w:ascii="Times New Roman" w:eastAsia="仿宋_GB2312" w:hAnsi="Times New Roman"/>
          <w:sz w:val="28"/>
          <w:szCs w:val="24"/>
        </w:rPr>
      </w:pPr>
      <w:bookmarkStart w:id="4" w:name="_Hlk213145994"/>
      <w:r w:rsidRPr="00E04F43">
        <w:rPr>
          <w:rFonts w:ascii="Times New Roman" w:eastAsia="仿宋_GB2312" w:hAnsi="Times New Roman" w:cs="Times New Roman" w:hint="eastAsia"/>
          <w:sz w:val="28"/>
          <w:szCs w:val="24"/>
        </w:rPr>
        <w:t>2</w:t>
      </w:r>
      <w:r w:rsidR="007126B8" w:rsidRPr="00E04F43">
        <w:rPr>
          <w:rFonts w:ascii="Times New Roman" w:eastAsia="仿宋_GB2312" w:hAnsi="Times New Roman" w:cs="Times New Roman" w:hint="eastAsia"/>
          <w:sz w:val="28"/>
          <w:szCs w:val="24"/>
        </w:rPr>
        <w:t>.</w:t>
      </w:r>
      <w:r w:rsidR="007126B8"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乙方指定账户信息如下：</w:t>
      </w:r>
    </w:p>
    <w:p w14:paraId="591AF911" w14:textId="77777777" w:rsidR="00F90147" w:rsidRPr="00E04F43" w:rsidRDefault="00883CC7" w:rsidP="00E04F43">
      <w:pPr>
        <w:overflowPunct w:val="0"/>
        <w:spacing w:line="560" w:lineRule="exact"/>
        <w:ind w:firstLineChars="200" w:firstLine="560"/>
        <w:rPr>
          <w:rFonts w:ascii="Times New Roman" w:eastAsia="仿宋_GB2312" w:hAnsi="Times New Roman"/>
          <w:sz w:val="28"/>
          <w:szCs w:val="24"/>
        </w:rPr>
      </w:pPr>
      <w:r w:rsidRPr="00E04F43">
        <w:rPr>
          <w:rFonts w:ascii="Times New Roman" w:eastAsia="仿宋_GB2312" w:hAnsi="Times New Roman" w:cs="Times New Roman"/>
          <w:sz w:val="28"/>
          <w:szCs w:val="24"/>
        </w:rPr>
        <w:t>户名：北京理工大学教育基金会</w:t>
      </w:r>
    </w:p>
    <w:p w14:paraId="7AD1D77D" w14:textId="77777777" w:rsidR="00F90147" w:rsidRPr="00E04F43" w:rsidRDefault="00883CC7" w:rsidP="00E04F43">
      <w:pPr>
        <w:overflowPunct w:val="0"/>
        <w:spacing w:line="560" w:lineRule="exact"/>
        <w:ind w:firstLineChars="200" w:firstLine="560"/>
        <w:rPr>
          <w:rFonts w:ascii="Times New Roman" w:eastAsia="仿宋_GB2312" w:hAnsi="Times New Roman"/>
          <w:sz w:val="28"/>
          <w:szCs w:val="24"/>
        </w:rPr>
      </w:pPr>
      <w:r w:rsidRPr="00E04F43">
        <w:rPr>
          <w:rFonts w:ascii="Times New Roman" w:eastAsia="仿宋_GB2312" w:hAnsi="Times New Roman" w:cs="Times New Roman"/>
          <w:sz w:val="28"/>
          <w:szCs w:val="24"/>
        </w:rPr>
        <w:t>账号：</w:t>
      </w:r>
      <w:r w:rsidRPr="00E04F43">
        <w:rPr>
          <w:rFonts w:ascii="Times New Roman" w:eastAsia="仿宋_GB2312" w:hAnsi="Times New Roman" w:cs="Times New Roman"/>
          <w:sz w:val="28"/>
          <w:szCs w:val="24"/>
        </w:rPr>
        <w:t>01090303200120111030940</w:t>
      </w:r>
    </w:p>
    <w:p w14:paraId="705A063A" w14:textId="5F4D37A4" w:rsidR="00F90147" w:rsidRPr="00E04F43" w:rsidRDefault="00883CC7" w:rsidP="00E04F43">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开户行：北京银行魏公村支行</w:t>
      </w:r>
    </w:p>
    <w:p w14:paraId="3E850680" w14:textId="5175E6FD" w:rsidR="007C24DB" w:rsidRPr="00E04F43" w:rsidRDefault="007C24DB" w:rsidP="00E04F43">
      <w:pPr>
        <w:overflowPunct w:val="0"/>
        <w:spacing w:line="560" w:lineRule="exact"/>
        <w:ind w:firstLineChars="200" w:firstLine="560"/>
        <w:rPr>
          <w:rFonts w:ascii="Times New Roman" w:eastAsia="仿宋_GB2312" w:hAnsi="Times New Roman"/>
          <w:sz w:val="28"/>
          <w:szCs w:val="24"/>
        </w:rPr>
      </w:pPr>
      <w:r w:rsidRPr="00E04F43">
        <w:rPr>
          <w:rFonts w:ascii="Times New Roman" w:eastAsia="仿宋_GB2312" w:hAnsi="Times New Roman" w:cs="Times New Roman" w:hint="eastAsia"/>
          <w:sz w:val="28"/>
          <w:szCs w:val="24"/>
        </w:rPr>
        <w:t>3</w:t>
      </w:r>
      <w:r w:rsidR="007126B8" w:rsidRPr="00E04F43">
        <w:rPr>
          <w:rFonts w:ascii="Times New Roman" w:eastAsia="仿宋_GB2312" w:hAnsi="Times New Roman" w:cs="Times New Roman" w:hint="eastAsia"/>
          <w:sz w:val="28"/>
          <w:szCs w:val="24"/>
        </w:rPr>
        <w:t>.</w:t>
      </w:r>
      <w:r w:rsidR="007126B8"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hint="eastAsia"/>
          <w:sz w:val="28"/>
          <w:szCs w:val="24"/>
        </w:rPr>
        <w:t>甲方汇款时应注明“捐赠款”（</w:t>
      </w:r>
      <w:r w:rsidR="000F3A77" w:rsidRPr="00E04F43">
        <w:rPr>
          <w:rFonts w:ascii="Times New Roman" w:eastAsia="仿宋_GB2312" w:hAnsi="Times New Roman" w:cs="Times New Roman" w:hint="eastAsia"/>
          <w:sz w:val="28"/>
          <w:szCs w:val="24"/>
        </w:rPr>
        <w:t>如：</w:t>
      </w:r>
      <w:r w:rsidRPr="00E04F43">
        <w:rPr>
          <w:rFonts w:ascii="Times New Roman" w:eastAsia="仿宋_GB2312" w:hAnsi="Times New Roman" w:cs="Times New Roman"/>
          <w:sz w:val="28"/>
          <w:szCs w:val="24"/>
        </w:rPr>
        <w:t>XXX</w:t>
      </w:r>
      <w:r w:rsidRPr="00E04F43">
        <w:rPr>
          <w:rFonts w:ascii="Times New Roman" w:eastAsia="仿宋_GB2312" w:hAnsi="Times New Roman" w:cs="Times New Roman" w:hint="eastAsia"/>
          <w:sz w:val="28"/>
          <w:szCs w:val="24"/>
        </w:rPr>
        <w:t>奖助学金</w:t>
      </w:r>
      <w:r w:rsidRPr="00E04F43">
        <w:rPr>
          <w:rFonts w:ascii="Times New Roman" w:eastAsia="仿宋_GB2312" w:hAnsi="Times New Roman" w:cs="Times New Roman"/>
          <w:sz w:val="28"/>
          <w:szCs w:val="24"/>
        </w:rPr>
        <w:t>/</w:t>
      </w:r>
      <w:r w:rsidRPr="00E04F43">
        <w:rPr>
          <w:rFonts w:ascii="Times New Roman" w:eastAsia="仿宋_GB2312" w:hAnsi="Times New Roman" w:cs="Times New Roman" w:hint="eastAsia"/>
          <w:sz w:val="28"/>
          <w:szCs w:val="24"/>
        </w:rPr>
        <w:t>奖教金捐赠款），以便及时查收款项。</w:t>
      </w:r>
      <w:bookmarkStart w:id="5" w:name="OLE_LINK3"/>
      <w:r w:rsidRPr="00E04F43">
        <w:rPr>
          <w:rFonts w:ascii="Times New Roman" w:eastAsia="仿宋_GB2312" w:hAnsi="Times New Roman" w:cs="Times New Roman"/>
          <w:sz w:val="28"/>
          <w:szCs w:val="24"/>
        </w:rPr>
        <w:t>乙方应于收到捐赠款后</w:t>
      </w:r>
      <w:r w:rsidRPr="00E04F43">
        <w:rPr>
          <w:rFonts w:ascii="Times New Roman" w:eastAsia="仿宋_GB2312" w:hAnsi="Times New Roman" w:cs="Times New Roman"/>
          <w:sz w:val="28"/>
          <w:szCs w:val="24"/>
        </w:rPr>
        <w:t>10</w:t>
      </w:r>
      <w:r w:rsidRPr="00E04F43">
        <w:rPr>
          <w:rFonts w:ascii="Times New Roman" w:eastAsia="仿宋_GB2312" w:hAnsi="Times New Roman" w:cs="Times New Roman"/>
          <w:sz w:val="28"/>
          <w:szCs w:val="24"/>
        </w:rPr>
        <w:t>个工作日内开具相应金额的</w:t>
      </w:r>
      <w:r w:rsidR="00356AC7" w:rsidRPr="00E04F43">
        <w:rPr>
          <w:rFonts w:ascii="Times New Roman" w:eastAsia="仿宋_GB2312" w:hAnsi="Times New Roman" w:cs="Times New Roman" w:hint="eastAsia"/>
          <w:sz w:val="28"/>
          <w:szCs w:val="24"/>
        </w:rPr>
        <w:t>“</w:t>
      </w:r>
      <w:r w:rsidRPr="00E04F43">
        <w:rPr>
          <w:rFonts w:ascii="Times New Roman" w:eastAsia="仿宋_GB2312" w:hAnsi="Times New Roman" w:cs="Times New Roman" w:hint="eastAsia"/>
          <w:sz w:val="28"/>
          <w:szCs w:val="24"/>
        </w:rPr>
        <w:t>公益事业捐赠统一票据</w:t>
      </w:r>
      <w:r w:rsidR="000F3A77" w:rsidRPr="00E04F43">
        <w:rPr>
          <w:rFonts w:ascii="Times New Roman" w:eastAsia="仿宋_GB2312" w:hAnsi="Times New Roman" w:cs="Times New Roman" w:hint="eastAsia"/>
          <w:sz w:val="28"/>
          <w:szCs w:val="24"/>
        </w:rPr>
        <w:t>（电子）</w:t>
      </w:r>
      <w:r w:rsidR="00356AC7" w:rsidRPr="00E04F43">
        <w:rPr>
          <w:rFonts w:ascii="Times New Roman" w:eastAsia="仿宋_GB2312" w:hAnsi="Times New Roman" w:cs="Times New Roman" w:hint="eastAsia"/>
          <w:sz w:val="28"/>
          <w:szCs w:val="24"/>
        </w:rPr>
        <w:t>”</w:t>
      </w:r>
      <w:r w:rsidRPr="00E04F43">
        <w:rPr>
          <w:rFonts w:ascii="Times New Roman" w:eastAsia="仿宋_GB2312" w:hAnsi="Times New Roman" w:cs="Times New Roman"/>
          <w:sz w:val="28"/>
          <w:szCs w:val="24"/>
        </w:rPr>
        <w:t>给甲方</w:t>
      </w:r>
      <w:bookmarkEnd w:id="5"/>
      <w:r w:rsidRPr="00E04F43">
        <w:rPr>
          <w:rFonts w:ascii="Times New Roman" w:eastAsia="仿宋_GB2312" w:hAnsi="Times New Roman" w:cs="Times New Roman"/>
          <w:sz w:val="28"/>
          <w:szCs w:val="24"/>
        </w:rPr>
        <w:t>。</w:t>
      </w:r>
    </w:p>
    <w:p w14:paraId="48ADC905" w14:textId="7C060B39" w:rsidR="00F90147" w:rsidRPr="00E04F43" w:rsidRDefault="00B162AB" w:rsidP="00E04F43">
      <w:pPr>
        <w:overflowPunct w:val="0"/>
        <w:spacing w:line="560" w:lineRule="exact"/>
        <w:ind w:firstLineChars="200" w:firstLine="560"/>
        <w:rPr>
          <w:rFonts w:ascii="黑体" w:eastAsia="黑体" w:hAnsi="黑体" w:cs="Times New Roman"/>
          <w:sz w:val="28"/>
          <w:szCs w:val="24"/>
        </w:rPr>
      </w:pPr>
      <w:r w:rsidRPr="00E04F43">
        <w:rPr>
          <w:rFonts w:ascii="黑体" w:eastAsia="黑体" w:hAnsi="黑体" w:cs="Times New Roman" w:hint="eastAsia"/>
          <w:sz w:val="28"/>
          <w:szCs w:val="24"/>
        </w:rPr>
        <w:t>三</w:t>
      </w:r>
      <w:r w:rsidR="00883CC7" w:rsidRPr="00E04F43">
        <w:rPr>
          <w:rFonts w:ascii="黑体" w:eastAsia="黑体" w:hAnsi="黑体" w:cs="Times New Roman"/>
          <w:sz w:val="28"/>
          <w:szCs w:val="24"/>
        </w:rPr>
        <w:t>、</w:t>
      </w:r>
      <w:r w:rsidR="002F286C" w:rsidRPr="00E04F43">
        <w:rPr>
          <w:rFonts w:ascii="黑体" w:eastAsia="黑体" w:hAnsi="黑体" w:cs="Times New Roman" w:hint="eastAsia"/>
          <w:sz w:val="28"/>
          <w:szCs w:val="24"/>
        </w:rPr>
        <w:t>捐赠接受与管理</w:t>
      </w:r>
    </w:p>
    <w:p w14:paraId="1389D374" w14:textId="7A77370F" w:rsidR="00C3287F" w:rsidRPr="00E04F43" w:rsidRDefault="002F286C" w:rsidP="00E04F43">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hint="eastAsia"/>
          <w:sz w:val="28"/>
          <w:szCs w:val="24"/>
        </w:rPr>
        <w:t>1</w:t>
      </w:r>
      <w:r w:rsidR="007126B8" w:rsidRPr="00E04F43">
        <w:rPr>
          <w:rFonts w:ascii="Times New Roman" w:eastAsia="仿宋_GB2312" w:hAnsi="Times New Roman" w:cs="Times New Roman" w:hint="eastAsia"/>
          <w:sz w:val="28"/>
          <w:szCs w:val="24"/>
        </w:rPr>
        <w:t>.</w:t>
      </w:r>
      <w:r w:rsidR="007126B8" w:rsidRPr="00E04F43">
        <w:rPr>
          <w:rFonts w:ascii="Times New Roman" w:eastAsia="仿宋_GB2312" w:hAnsi="Times New Roman" w:cs="Times New Roman"/>
          <w:sz w:val="28"/>
          <w:szCs w:val="24"/>
        </w:rPr>
        <w:t xml:space="preserve"> </w:t>
      </w:r>
      <w:r w:rsidR="00C3287F" w:rsidRPr="00E04F43">
        <w:rPr>
          <w:rFonts w:ascii="Times New Roman" w:eastAsia="仿宋_GB2312" w:hAnsi="Times New Roman" w:cs="Times New Roman" w:hint="eastAsia"/>
          <w:sz w:val="28"/>
          <w:szCs w:val="24"/>
        </w:rPr>
        <w:t>乙方按照协议约定对捐赠款设立相应的公益项目，</w:t>
      </w:r>
      <w:r w:rsidR="00977C71" w:rsidRPr="00E04F43">
        <w:rPr>
          <w:rFonts w:ascii="Times New Roman" w:eastAsia="仿宋_GB2312" w:hAnsi="Times New Roman" w:cs="Times New Roman" w:hint="eastAsia"/>
          <w:sz w:val="28"/>
          <w:szCs w:val="24"/>
        </w:rPr>
        <w:t>并</w:t>
      </w:r>
      <w:r w:rsidR="00C3287F" w:rsidRPr="00E04F43">
        <w:rPr>
          <w:rFonts w:ascii="Times New Roman" w:eastAsia="仿宋_GB2312" w:hAnsi="Times New Roman" w:cs="Times New Roman" w:hint="eastAsia"/>
          <w:sz w:val="28"/>
          <w:szCs w:val="24"/>
        </w:rPr>
        <w:t>按照基金会相关管理办法对该</w:t>
      </w:r>
      <w:r w:rsidR="00957366" w:rsidRPr="00E04F43">
        <w:rPr>
          <w:rFonts w:ascii="Times New Roman" w:eastAsia="仿宋_GB2312" w:hAnsi="Times New Roman" w:cs="Times New Roman" w:hint="eastAsia"/>
          <w:sz w:val="28"/>
          <w:szCs w:val="24"/>
        </w:rPr>
        <w:t>公益项目</w:t>
      </w:r>
      <w:r w:rsidR="00C3287F" w:rsidRPr="00E04F43">
        <w:rPr>
          <w:rFonts w:ascii="Times New Roman" w:eastAsia="仿宋_GB2312" w:hAnsi="Times New Roman" w:cs="Times New Roman" w:hint="eastAsia"/>
          <w:sz w:val="28"/>
          <w:szCs w:val="24"/>
        </w:rPr>
        <w:t>进行有效管理监督。</w:t>
      </w:r>
    </w:p>
    <w:p w14:paraId="60102152" w14:textId="651DB427" w:rsidR="002F286C" w:rsidRPr="00E04F43" w:rsidRDefault="007126B8" w:rsidP="00E04F43">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 xml:space="preserve">2. </w:t>
      </w:r>
      <w:r w:rsidR="002F286C" w:rsidRPr="00E04F43">
        <w:rPr>
          <w:rFonts w:ascii="Times New Roman" w:eastAsia="仿宋_GB2312" w:hAnsi="Times New Roman" w:cs="Times New Roman" w:hint="eastAsia"/>
          <w:sz w:val="28"/>
          <w:szCs w:val="24"/>
        </w:rPr>
        <w:t>甲方有权向乙方查询、监督本捐赠</w:t>
      </w:r>
      <w:r w:rsidR="00977C71" w:rsidRPr="00E04F43">
        <w:rPr>
          <w:rFonts w:ascii="Times New Roman" w:eastAsia="仿宋_GB2312" w:hAnsi="Times New Roman" w:cs="Times New Roman" w:hint="eastAsia"/>
          <w:sz w:val="28"/>
          <w:szCs w:val="24"/>
        </w:rPr>
        <w:t>资金的</w:t>
      </w:r>
      <w:r w:rsidR="002F286C" w:rsidRPr="00E04F43">
        <w:rPr>
          <w:rFonts w:ascii="Times New Roman" w:eastAsia="仿宋_GB2312" w:hAnsi="Times New Roman" w:cs="Times New Roman" w:hint="eastAsia"/>
          <w:sz w:val="28"/>
          <w:szCs w:val="24"/>
        </w:rPr>
        <w:t>使用情况，并提出意见和建议。对于甲方的查询，乙方应如实答复。</w:t>
      </w:r>
    </w:p>
    <w:p w14:paraId="5CDB84A9" w14:textId="75AEF3FF" w:rsidR="00F90147" w:rsidRPr="00E04F43" w:rsidRDefault="007126B8">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 xml:space="preserve">3. </w:t>
      </w:r>
      <w:r w:rsidR="00883CC7" w:rsidRPr="00E04F43">
        <w:rPr>
          <w:rFonts w:ascii="Times New Roman" w:eastAsia="仿宋_GB2312" w:hAnsi="Times New Roman" w:cs="Times New Roman"/>
          <w:sz w:val="28"/>
          <w:szCs w:val="24"/>
        </w:rPr>
        <w:t>乙方应按照本协议约定如实开展项目活动，如甲方发现乙方存在虚假行为或未能按照本协议要求完成项目内容，应由乙方承担责任。</w:t>
      </w:r>
    </w:p>
    <w:p w14:paraId="4443F0EA" w14:textId="7231D376" w:rsidR="00156D67" w:rsidRPr="00E04F43" w:rsidRDefault="007126B8">
      <w:pPr>
        <w:overflowPunct w:val="0"/>
        <w:spacing w:line="560" w:lineRule="exact"/>
        <w:ind w:firstLineChars="200" w:firstLine="560"/>
        <w:rPr>
          <w:rFonts w:ascii="Times New Roman" w:eastAsia="仿宋_GB2312" w:hAnsi="Times New Roman" w:cs="Times New Roman"/>
          <w:sz w:val="28"/>
          <w:szCs w:val="24"/>
        </w:rPr>
      </w:pPr>
      <w:bookmarkStart w:id="6" w:name="_Hlk212812485"/>
      <w:r w:rsidRPr="00E04F43">
        <w:rPr>
          <w:rFonts w:ascii="Times New Roman" w:eastAsia="仿宋_GB2312" w:hAnsi="Times New Roman" w:cs="Times New Roman"/>
          <w:sz w:val="28"/>
          <w:szCs w:val="24"/>
        </w:rPr>
        <w:lastRenderedPageBreak/>
        <w:t xml:space="preserve">4. </w:t>
      </w:r>
      <w:r w:rsidR="001836A7" w:rsidRPr="00E04F43">
        <w:rPr>
          <w:rFonts w:ascii="Times New Roman" w:eastAsia="仿宋_GB2312" w:hAnsi="Times New Roman" w:cs="Times New Roman" w:hint="eastAsia"/>
          <w:sz w:val="28"/>
          <w:szCs w:val="24"/>
        </w:rPr>
        <w:t>捐赠资金使用中如产生科研成果，所产生的研发成果归北京理工大学独享。</w:t>
      </w:r>
      <w:bookmarkEnd w:id="6"/>
      <w:r w:rsidR="001836A7" w:rsidRPr="00E04F43">
        <w:rPr>
          <w:rFonts w:ascii="Times New Roman" w:eastAsia="仿宋_GB2312" w:hAnsi="Times New Roman" w:cs="Times New Roman"/>
          <w:sz w:val="28"/>
          <w:szCs w:val="24"/>
        </w:rPr>
        <w:t>甲方所提供的资金</w:t>
      </w:r>
      <w:r w:rsidR="001836A7" w:rsidRPr="00E04F43">
        <w:rPr>
          <w:rFonts w:ascii="Times New Roman" w:eastAsia="仿宋_GB2312" w:hAnsi="Times New Roman" w:cs="Times New Roman" w:hint="eastAsia"/>
          <w:sz w:val="28"/>
          <w:szCs w:val="24"/>
        </w:rPr>
        <w:t>在项目执行结束后</w:t>
      </w:r>
      <w:r w:rsidR="001836A7" w:rsidRPr="00E04F43">
        <w:rPr>
          <w:rFonts w:ascii="Times New Roman" w:eastAsia="仿宋_GB2312" w:hAnsi="Times New Roman" w:cs="Times New Roman"/>
          <w:sz w:val="28"/>
          <w:szCs w:val="24"/>
        </w:rPr>
        <w:t>有所剩余，乙方可将该部分资金用于学校建设和发展。</w:t>
      </w:r>
    </w:p>
    <w:p w14:paraId="0F6430F4" w14:textId="08D546B2" w:rsidR="007126B8" w:rsidRPr="00E04F43" w:rsidRDefault="007126B8" w:rsidP="00E04F43">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 xml:space="preserve">5. </w:t>
      </w:r>
      <w:r w:rsidR="002F286C" w:rsidRPr="00E04F43">
        <w:rPr>
          <w:rFonts w:ascii="Times New Roman" w:eastAsia="仿宋_GB2312" w:hAnsi="Times New Roman" w:cs="Times New Roman"/>
          <w:sz w:val="28"/>
          <w:szCs w:val="24"/>
        </w:rPr>
        <w:t>甲方不对乙方在项目执行过程中所导致的乙方或第三方的直接或间接的损失、损害、索赔或其他债务承担任何责任。</w:t>
      </w:r>
    </w:p>
    <w:p w14:paraId="2A47CE93" w14:textId="27C164BD" w:rsidR="00156D67" w:rsidRPr="00E04F43" w:rsidRDefault="007126B8" w:rsidP="00E04F43">
      <w:pPr>
        <w:overflowPunct w:val="0"/>
        <w:spacing w:line="560" w:lineRule="exact"/>
        <w:ind w:firstLineChars="200" w:firstLine="560"/>
        <w:rPr>
          <w:rFonts w:ascii="黑体" w:eastAsia="黑体" w:hAnsi="黑体"/>
          <w:sz w:val="28"/>
          <w:szCs w:val="24"/>
        </w:rPr>
      </w:pPr>
      <w:r w:rsidRPr="00E04F43">
        <w:rPr>
          <w:rFonts w:ascii="黑体" w:eastAsia="黑体" w:hAnsi="黑体" w:cs="Times New Roman" w:hint="eastAsia"/>
          <w:sz w:val="28"/>
          <w:szCs w:val="24"/>
        </w:rPr>
        <w:t>四、</w:t>
      </w:r>
      <w:r w:rsidR="00883CC7" w:rsidRPr="00E04F43">
        <w:rPr>
          <w:rFonts w:ascii="黑体" w:eastAsia="黑体" w:hAnsi="黑体" w:cs="Times New Roman"/>
          <w:sz w:val="28"/>
          <w:szCs w:val="24"/>
        </w:rPr>
        <w:t>其他</w:t>
      </w:r>
    </w:p>
    <w:p w14:paraId="65157E8D" w14:textId="497D39DD" w:rsidR="00156D67" w:rsidRPr="00E04F43" w:rsidRDefault="007126B8" w:rsidP="00E04F43">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 xml:space="preserve">1. </w:t>
      </w:r>
      <w:r w:rsidR="00883CC7" w:rsidRPr="00E04F43">
        <w:rPr>
          <w:rFonts w:ascii="Times New Roman" w:eastAsia="仿宋_GB2312" w:hAnsi="Times New Roman" w:cs="Times New Roman"/>
          <w:sz w:val="28"/>
          <w:szCs w:val="24"/>
        </w:rPr>
        <w:t>本协议自双方盖章之日起生效，</w:t>
      </w:r>
      <w:r w:rsidR="000A66E8" w:rsidRPr="00E04F43">
        <w:rPr>
          <w:rFonts w:ascii="Times New Roman" w:eastAsia="仿宋_GB2312" w:hAnsi="Times New Roman" w:cs="华文仿宋" w:hint="eastAsia"/>
          <w:sz w:val="28"/>
          <w:szCs w:val="24"/>
        </w:rPr>
        <w:t>本协议一式肆份，双方各执贰份，具有同等法律效力</w:t>
      </w:r>
      <w:r w:rsidR="00883CC7" w:rsidRPr="00E04F43">
        <w:rPr>
          <w:rFonts w:ascii="Times New Roman" w:eastAsia="仿宋_GB2312" w:hAnsi="Times New Roman" w:cs="Times New Roman"/>
          <w:sz w:val="28"/>
          <w:szCs w:val="24"/>
        </w:rPr>
        <w:t>。</w:t>
      </w:r>
    </w:p>
    <w:p w14:paraId="4848DF53" w14:textId="1E15AAF6" w:rsidR="003B4029" w:rsidRPr="00E04F43" w:rsidRDefault="007126B8" w:rsidP="00E04F43">
      <w:pPr>
        <w:overflowPunct w:val="0"/>
        <w:spacing w:line="560" w:lineRule="exact"/>
        <w:ind w:firstLineChars="200" w:firstLine="560"/>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 xml:space="preserve">2. </w:t>
      </w:r>
      <w:r w:rsidR="00156D67" w:rsidRPr="00E04F43">
        <w:rPr>
          <w:rFonts w:ascii="Times New Roman" w:eastAsia="仿宋_GB2312" w:hAnsi="Times New Roman" w:cs="Times New Roman" w:hint="eastAsia"/>
          <w:sz w:val="28"/>
          <w:szCs w:val="24"/>
        </w:rPr>
        <w:t>本协议经甲、乙双方授权代表签字之日起生效。未尽事宜，以实现协议目的为宗旨，由双方共同协商确定。</w:t>
      </w:r>
    </w:p>
    <w:p w14:paraId="4BEA9071" w14:textId="77777777" w:rsidR="007126B8" w:rsidRPr="00E04F43" w:rsidRDefault="007126B8" w:rsidP="00E04F43">
      <w:pPr>
        <w:overflowPunct w:val="0"/>
        <w:spacing w:line="560" w:lineRule="exact"/>
        <w:ind w:firstLineChars="200" w:firstLine="560"/>
        <w:rPr>
          <w:rFonts w:ascii="Times New Roman" w:eastAsia="仿宋_GB2312" w:hAnsi="Times New Roman"/>
          <w:sz w:val="28"/>
          <w:szCs w:val="24"/>
        </w:rPr>
      </w:pPr>
      <w:bookmarkStart w:id="7" w:name="_Hlk212812243"/>
    </w:p>
    <w:p w14:paraId="2385D611" w14:textId="20513823" w:rsidR="00F90147" w:rsidRPr="00E04F43" w:rsidRDefault="00E6705F" w:rsidP="00E04F43">
      <w:pPr>
        <w:overflowPunct w:val="0"/>
        <w:spacing w:line="560" w:lineRule="exact"/>
        <w:ind w:firstLineChars="200" w:firstLine="560"/>
        <w:rPr>
          <w:rFonts w:ascii="Times New Roman" w:eastAsia="仿宋_GB2312" w:hAnsi="Times New Roman"/>
          <w:sz w:val="28"/>
          <w:szCs w:val="24"/>
        </w:rPr>
      </w:pPr>
      <w:r w:rsidRPr="00E04F43">
        <w:rPr>
          <w:rFonts w:ascii="Times New Roman" w:eastAsia="仿宋_GB2312" w:hAnsi="Times New Roman" w:hint="eastAsia"/>
          <w:sz w:val="28"/>
          <w:szCs w:val="24"/>
        </w:rPr>
        <w:t>（</w:t>
      </w:r>
      <w:r w:rsidR="006E4604">
        <w:rPr>
          <w:rFonts w:ascii="Times New Roman" w:eastAsia="仿宋_GB2312" w:hAnsi="Times New Roman" w:hint="eastAsia"/>
          <w:sz w:val="28"/>
          <w:szCs w:val="24"/>
        </w:rPr>
        <w:t>以下</w:t>
      </w:r>
      <w:r w:rsidR="00356AC7" w:rsidRPr="00E04F43">
        <w:rPr>
          <w:rFonts w:ascii="Times New Roman" w:eastAsia="仿宋_GB2312" w:hAnsi="Times New Roman" w:hint="eastAsia"/>
          <w:sz w:val="28"/>
          <w:szCs w:val="24"/>
        </w:rPr>
        <w:t>无正文</w:t>
      </w:r>
      <w:r w:rsidRPr="00E04F43">
        <w:rPr>
          <w:rFonts w:ascii="Times New Roman" w:eastAsia="仿宋_GB2312" w:hAnsi="Times New Roman" w:hint="eastAsia"/>
          <w:sz w:val="28"/>
          <w:szCs w:val="24"/>
        </w:rPr>
        <w:t>）</w:t>
      </w:r>
    </w:p>
    <w:bookmarkEnd w:id="4"/>
    <w:bookmarkEnd w:id="7"/>
    <w:p w14:paraId="2575DA79" w14:textId="77777777" w:rsidR="001836A7" w:rsidRPr="00E04F43" w:rsidRDefault="001836A7" w:rsidP="00E04F43">
      <w:pPr>
        <w:overflowPunct w:val="0"/>
        <w:spacing w:line="560" w:lineRule="exact"/>
        <w:ind w:firstLineChars="200" w:firstLine="560"/>
        <w:rPr>
          <w:rFonts w:ascii="Times New Roman" w:eastAsia="仿宋_GB2312" w:hAnsi="Times New Roman" w:cs="Times New Roman"/>
          <w:sz w:val="28"/>
          <w:szCs w:val="24"/>
        </w:rPr>
      </w:pPr>
    </w:p>
    <w:p w14:paraId="456866A1" w14:textId="77777777" w:rsidR="001836A7" w:rsidRPr="00E04F43" w:rsidRDefault="001836A7" w:rsidP="00E04F43">
      <w:pPr>
        <w:overflowPunct w:val="0"/>
        <w:spacing w:line="560" w:lineRule="exact"/>
        <w:ind w:firstLineChars="200" w:firstLine="560"/>
        <w:rPr>
          <w:rFonts w:ascii="Times New Roman" w:eastAsia="仿宋_GB2312" w:hAnsi="Times New Roman" w:cs="Times New Roman"/>
          <w:sz w:val="28"/>
          <w:szCs w:val="24"/>
        </w:rPr>
      </w:pPr>
    </w:p>
    <w:p w14:paraId="231DB6D7" w14:textId="77777777" w:rsidR="001836A7" w:rsidRPr="00E04F43" w:rsidRDefault="001836A7" w:rsidP="00E04F43">
      <w:pPr>
        <w:overflowPunct w:val="0"/>
        <w:spacing w:line="560" w:lineRule="exact"/>
        <w:ind w:firstLineChars="200" w:firstLine="560"/>
        <w:rPr>
          <w:rFonts w:ascii="Times New Roman" w:eastAsia="仿宋_GB2312" w:hAnsi="Times New Roman" w:cs="Times New Roman"/>
          <w:sz w:val="28"/>
          <w:szCs w:val="24"/>
        </w:rPr>
      </w:pPr>
    </w:p>
    <w:p w14:paraId="76666CFB" w14:textId="77777777" w:rsidR="001836A7" w:rsidRPr="00E04F43" w:rsidRDefault="001836A7" w:rsidP="00E04F43">
      <w:pPr>
        <w:overflowPunct w:val="0"/>
        <w:spacing w:line="560" w:lineRule="exact"/>
        <w:ind w:firstLineChars="200" w:firstLine="560"/>
        <w:rPr>
          <w:rFonts w:ascii="Times New Roman" w:eastAsia="仿宋_GB2312" w:hAnsi="Times New Roman" w:cs="Times New Roman"/>
          <w:sz w:val="28"/>
          <w:szCs w:val="24"/>
        </w:rPr>
      </w:pPr>
    </w:p>
    <w:p w14:paraId="3437971E" w14:textId="77777777" w:rsidR="001836A7" w:rsidRPr="00E04F43" w:rsidRDefault="001836A7" w:rsidP="00E04F43">
      <w:pPr>
        <w:overflowPunct w:val="0"/>
        <w:spacing w:line="560" w:lineRule="exact"/>
        <w:ind w:firstLineChars="200" w:firstLine="560"/>
        <w:rPr>
          <w:rFonts w:ascii="Times New Roman" w:eastAsia="仿宋_GB2312" w:hAnsi="Times New Roman"/>
          <w:sz w:val="28"/>
          <w:szCs w:val="24"/>
        </w:rPr>
      </w:pPr>
    </w:p>
    <w:p w14:paraId="1158F31E" w14:textId="0510C7B2" w:rsidR="00F90147" w:rsidRPr="00E04F43" w:rsidRDefault="00883CC7" w:rsidP="00E04F43">
      <w:pPr>
        <w:overflowPunct w:val="0"/>
        <w:spacing w:line="560" w:lineRule="exact"/>
        <w:rPr>
          <w:rFonts w:ascii="Times New Roman" w:eastAsia="仿宋_GB2312" w:hAnsi="Times New Roman"/>
          <w:sz w:val="28"/>
          <w:szCs w:val="24"/>
        </w:rPr>
      </w:pPr>
      <w:bookmarkStart w:id="8" w:name="_Hlk212812263"/>
      <w:r w:rsidRPr="00E04F43">
        <w:rPr>
          <w:rFonts w:ascii="Times New Roman" w:eastAsia="仿宋_GB2312" w:hAnsi="Times New Roman" w:cs="Times New Roman"/>
          <w:sz w:val="28"/>
          <w:szCs w:val="24"/>
        </w:rPr>
        <w:t>甲方：</w:t>
      </w:r>
      <w:r w:rsidR="00827697" w:rsidRPr="00E04F43">
        <w:rPr>
          <w:rFonts w:ascii="Times New Roman" w:eastAsia="仿宋_GB2312" w:hAnsi="Times New Roman" w:cs="Times New Roman" w:hint="eastAsia"/>
          <w:sz w:val="28"/>
          <w:szCs w:val="24"/>
        </w:rPr>
        <w:t xml:space="preserve">                     </w:t>
      </w:r>
      <w:r w:rsidR="00BC31B9"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 xml:space="preserve">        </w:t>
      </w:r>
      <w:r w:rsidR="0066786B" w:rsidRPr="00E04F43">
        <w:rPr>
          <w:rFonts w:ascii="Times New Roman" w:eastAsia="仿宋_GB2312" w:hAnsi="Times New Roman" w:cs="Times New Roman" w:hint="eastAsia"/>
          <w:sz w:val="28"/>
          <w:szCs w:val="24"/>
        </w:rPr>
        <w:t xml:space="preserve">   </w:t>
      </w:r>
      <w:r w:rsidR="00356AC7"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乙方：</w:t>
      </w:r>
      <w:r w:rsidRPr="00E04F43">
        <w:rPr>
          <w:rFonts w:ascii="Times New Roman" w:eastAsia="仿宋_GB2312" w:hAnsi="Times New Roman" w:cs="Times New Roman"/>
          <w:sz w:val="28"/>
          <w:szCs w:val="24"/>
        </w:rPr>
        <w:t xml:space="preserve"> </w:t>
      </w:r>
      <w:r w:rsidR="006A5157" w:rsidRPr="00E04F43">
        <w:rPr>
          <w:rFonts w:ascii="Times New Roman" w:eastAsia="仿宋_GB2312" w:hAnsi="Times New Roman" w:cs="Times New Roman" w:hint="eastAsia"/>
          <w:sz w:val="28"/>
          <w:szCs w:val="24"/>
        </w:rPr>
        <w:t>北京理工大学教育基金会</w:t>
      </w:r>
    </w:p>
    <w:p w14:paraId="1C737FF8" w14:textId="77777777" w:rsidR="006A5157" w:rsidRPr="00E04F43" w:rsidRDefault="006A5157" w:rsidP="00E04F43">
      <w:pPr>
        <w:overflowPunct w:val="0"/>
        <w:spacing w:line="560" w:lineRule="exact"/>
        <w:rPr>
          <w:rFonts w:ascii="Times New Roman" w:eastAsia="仿宋_GB2312" w:hAnsi="Times New Roman" w:cs="Times New Roman"/>
          <w:sz w:val="28"/>
          <w:szCs w:val="24"/>
        </w:rPr>
      </w:pPr>
    </w:p>
    <w:p w14:paraId="16011E2B" w14:textId="4A83166B" w:rsidR="00F90147" w:rsidRDefault="00883CC7" w:rsidP="00E04F43">
      <w:pPr>
        <w:overflowPunct w:val="0"/>
        <w:spacing w:line="560" w:lineRule="exact"/>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签约人：</w:t>
      </w:r>
      <w:r w:rsidRPr="00E04F43">
        <w:rPr>
          <w:rFonts w:ascii="Times New Roman" w:eastAsia="仿宋_GB2312" w:hAnsi="Times New Roman" w:cs="Times New Roman"/>
          <w:sz w:val="28"/>
          <w:szCs w:val="24"/>
        </w:rPr>
        <w:t xml:space="preserve">   </w:t>
      </w:r>
      <w:r w:rsidR="00051A76" w:rsidRPr="00E04F43">
        <w:rPr>
          <w:rFonts w:ascii="Times New Roman" w:eastAsia="仿宋_GB2312" w:hAnsi="Times New Roman" w:cs="Times New Roman"/>
          <w:sz w:val="28"/>
          <w:szCs w:val="24"/>
        </w:rPr>
        <w:t xml:space="preserve">                  </w:t>
      </w:r>
      <w:r w:rsidR="00356AC7" w:rsidRPr="00E04F43">
        <w:rPr>
          <w:rFonts w:ascii="Times New Roman" w:eastAsia="仿宋_GB2312" w:hAnsi="Times New Roman" w:cs="Times New Roman"/>
          <w:sz w:val="28"/>
          <w:szCs w:val="24"/>
        </w:rPr>
        <w:t xml:space="preserve">    </w:t>
      </w:r>
      <w:r w:rsidR="00051A76" w:rsidRPr="00E04F43">
        <w:rPr>
          <w:rFonts w:ascii="Times New Roman" w:eastAsia="仿宋_GB2312" w:hAnsi="Times New Roman" w:cs="Times New Roman"/>
          <w:sz w:val="28"/>
          <w:szCs w:val="24"/>
        </w:rPr>
        <w:t xml:space="preserve">          </w:t>
      </w:r>
      <w:r w:rsidR="00356AC7"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签约人：</w:t>
      </w:r>
    </w:p>
    <w:p w14:paraId="21FFE07D" w14:textId="7053D82D" w:rsidR="00A5371E" w:rsidRDefault="00A5371E" w:rsidP="00E04F43">
      <w:pPr>
        <w:overflowPunct w:val="0"/>
        <w:spacing w:line="560" w:lineRule="exact"/>
        <w:rPr>
          <w:rFonts w:ascii="Times New Roman" w:eastAsia="仿宋_GB2312" w:hAnsi="Times New Roman" w:cs="Times New Roman"/>
          <w:sz w:val="28"/>
          <w:szCs w:val="24"/>
        </w:rPr>
      </w:pPr>
    </w:p>
    <w:p w14:paraId="2F46F342" w14:textId="622C5BBB" w:rsidR="00F90147" w:rsidRPr="007126B8" w:rsidRDefault="00356AC7" w:rsidP="00A5371E">
      <w:pPr>
        <w:overflowPunct w:val="0"/>
        <w:spacing w:line="560" w:lineRule="exact"/>
        <w:ind w:firstLineChars="300" w:firstLine="840"/>
        <w:jc w:val="left"/>
        <w:rPr>
          <w:rFonts w:ascii="Times New Roman" w:eastAsia="仿宋_GB2312" w:hAnsi="Times New Roman" w:cs="Times New Roman"/>
          <w:sz w:val="28"/>
          <w:szCs w:val="24"/>
        </w:rPr>
      </w:pPr>
      <w:r w:rsidRPr="00E04F43">
        <w:rPr>
          <w:rFonts w:ascii="Times New Roman" w:eastAsia="仿宋_GB2312" w:hAnsi="Times New Roman" w:cs="Times New Roman"/>
          <w:sz w:val="28"/>
          <w:szCs w:val="24"/>
        </w:rPr>
        <w:t>年</w:t>
      </w:r>
      <w:r w:rsidRPr="00E04F43">
        <w:rPr>
          <w:rFonts w:ascii="Times New Roman" w:eastAsia="仿宋_GB2312" w:hAnsi="Times New Roman" w:cs="Times New Roman"/>
          <w:sz w:val="28"/>
          <w:szCs w:val="24"/>
        </w:rPr>
        <w:t xml:space="preserve">   </w:t>
      </w:r>
      <w:r w:rsidR="00A5371E">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月</w:t>
      </w:r>
      <w:r w:rsidRPr="00E04F43">
        <w:rPr>
          <w:rFonts w:ascii="Times New Roman" w:eastAsia="仿宋_GB2312" w:hAnsi="Times New Roman" w:cs="Times New Roman"/>
          <w:sz w:val="28"/>
          <w:szCs w:val="24"/>
        </w:rPr>
        <w:t xml:space="preserve">     </w:t>
      </w:r>
      <w:r w:rsidR="00A5371E">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日</w:t>
      </w:r>
      <w:r w:rsidR="00051A76" w:rsidRPr="00E04F43">
        <w:rPr>
          <w:rFonts w:ascii="Times New Roman" w:eastAsia="仿宋_GB2312" w:hAnsi="Times New Roman" w:cs="Times New Roman"/>
          <w:sz w:val="28"/>
          <w:szCs w:val="24"/>
        </w:rPr>
        <w:t xml:space="preserve">    </w:t>
      </w:r>
      <w:r w:rsidR="00A5371E">
        <w:rPr>
          <w:rFonts w:ascii="Times New Roman" w:eastAsia="仿宋_GB2312" w:hAnsi="Times New Roman" w:cs="Times New Roman"/>
          <w:sz w:val="28"/>
          <w:szCs w:val="24"/>
        </w:rPr>
        <w:t xml:space="preserve">                         </w:t>
      </w:r>
      <w:r w:rsidR="00051A76"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年</w:t>
      </w:r>
      <w:r w:rsidRPr="00E04F43">
        <w:rPr>
          <w:rFonts w:ascii="Times New Roman" w:eastAsia="仿宋_GB2312" w:hAnsi="Times New Roman" w:cs="Times New Roman" w:hint="eastAsia"/>
          <w:sz w:val="28"/>
          <w:szCs w:val="24"/>
        </w:rPr>
        <w:t xml:space="preserve"> </w:t>
      </w:r>
      <w:r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 xml:space="preserve"> </w:t>
      </w:r>
      <w:r w:rsidR="00A5371E">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月</w:t>
      </w:r>
      <w:r w:rsidRPr="00E04F43">
        <w:rPr>
          <w:rFonts w:ascii="Times New Roman" w:eastAsia="仿宋_GB2312" w:hAnsi="Times New Roman" w:cs="Times New Roman" w:hint="eastAsia"/>
          <w:sz w:val="28"/>
          <w:szCs w:val="24"/>
        </w:rPr>
        <w:t xml:space="preserve"> </w:t>
      </w:r>
      <w:r w:rsidR="00A5371E">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 xml:space="preserve">  </w:t>
      </w:r>
      <w:r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 xml:space="preserve"> </w:t>
      </w:r>
      <w:r w:rsidR="00883CC7" w:rsidRPr="00E04F43">
        <w:rPr>
          <w:rFonts w:ascii="Times New Roman" w:eastAsia="仿宋_GB2312" w:hAnsi="Times New Roman" w:cs="Times New Roman"/>
          <w:sz w:val="28"/>
          <w:szCs w:val="24"/>
        </w:rPr>
        <w:t>日</w:t>
      </w:r>
      <w:bookmarkEnd w:id="8"/>
      <w:r w:rsidR="00883CC7" w:rsidRPr="007126B8">
        <w:rPr>
          <w:rFonts w:ascii="Times New Roman" w:eastAsia="仿宋_GB2312" w:hAnsi="Times New Roman" w:cs="Times New Roman"/>
          <w:sz w:val="28"/>
          <w:szCs w:val="24"/>
        </w:rPr>
        <w:br/>
      </w:r>
    </w:p>
    <w:sectPr w:rsidR="00F90147" w:rsidRPr="007126B8" w:rsidSect="00AA3AAE">
      <w:headerReference w:type="default" r:id="rId8"/>
      <w:footerReference w:type="default" r:id="rId9"/>
      <w:pgSz w:w="11906" w:h="16838" w:code="9"/>
      <w:pgMar w:top="1588" w:right="1474" w:bottom="1474" w:left="1588" w:header="851"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26E6" w14:textId="77777777" w:rsidR="00F95194" w:rsidRDefault="00F95194">
      <w:r>
        <w:separator/>
      </w:r>
    </w:p>
  </w:endnote>
  <w:endnote w:type="continuationSeparator" w:id="0">
    <w:p w14:paraId="3BE28F5D" w14:textId="77777777" w:rsidR="00F95194" w:rsidRDefault="00F9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53420"/>
      <w:docPartObj>
        <w:docPartGallery w:val="Page Numbers (Bottom of Page)"/>
        <w:docPartUnique/>
      </w:docPartObj>
    </w:sdtPr>
    <w:sdtEndPr>
      <w:rPr>
        <w:rFonts w:ascii="仿宋" w:eastAsia="仿宋" w:hAnsi="仿宋"/>
        <w:sz w:val="13"/>
        <w:szCs w:val="21"/>
      </w:rPr>
    </w:sdtEndPr>
    <w:sdtContent>
      <w:p w14:paraId="2371A0F7" w14:textId="77777777" w:rsidR="009046F5" w:rsidRPr="00AA3AAE" w:rsidRDefault="009046F5" w:rsidP="009046F5">
        <w:pPr>
          <w:pStyle w:val="a5"/>
          <w:jc w:val="center"/>
          <w:rPr>
            <w:rFonts w:ascii="Times New Roman" w:eastAsia="仿宋_GB2312" w:hAnsi="Times New Roman"/>
            <w:sz w:val="21"/>
          </w:rPr>
        </w:pPr>
        <w:r w:rsidRPr="00AA3AAE">
          <w:rPr>
            <w:rFonts w:ascii="Times New Roman" w:eastAsia="仿宋_GB2312" w:hAnsi="Times New Roman"/>
            <w:sz w:val="21"/>
          </w:rPr>
          <w:t>第</w:t>
        </w:r>
        <w:r w:rsidR="00491518" w:rsidRPr="00AA3AAE">
          <w:rPr>
            <w:rFonts w:ascii="Times New Roman" w:eastAsia="仿宋_GB2312" w:hAnsi="Times New Roman"/>
            <w:bCs/>
            <w:sz w:val="21"/>
          </w:rPr>
          <w:fldChar w:fldCharType="begin"/>
        </w:r>
        <w:r w:rsidRPr="00AA3AAE">
          <w:rPr>
            <w:rFonts w:ascii="Times New Roman" w:eastAsia="仿宋_GB2312" w:hAnsi="Times New Roman"/>
            <w:bCs/>
            <w:sz w:val="21"/>
          </w:rPr>
          <w:instrText>PAGE</w:instrText>
        </w:r>
        <w:r w:rsidR="00491518" w:rsidRPr="00AA3AAE">
          <w:rPr>
            <w:rFonts w:ascii="Times New Roman" w:eastAsia="仿宋_GB2312" w:hAnsi="Times New Roman"/>
            <w:bCs/>
            <w:sz w:val="21"/>
          </w:rPr>
          <w:fldChar w:fldCharType="separate"/>
        </w:r>
        <w:r w:rsidR="006A5157" w:rsidRPr="00AA3AAE">
          <w:rPr>
            <w:rFonts w:ascii="Times New Roman" w:eastAsia="仿宋_GB2312" w:hAnsi="Times New Roman"/>
            <w:bCs/>
            <w:noProof/>
            <w:sz w:val="21"/>
          </w:rPr>
          <w:t>4</w:t>
        </w:r>
        <w:r w:rsidR="00491518" w:rsidRPr="00AA3AAE">
          <w:rPr>
            <w:rFonts w:ascii="Times New Roman" w:eastAsia="仿宋_GB2312" w:hAnsi="Times New Roman"/>
            <w:bCs/>
            <w:sz w:val="21"/>
          </w:rPr>
          <w:fldChar w:fldCharType="end"/>
        </w:r>
        <w:r w:rsidRPr="00AA3AAE">
          <w:rPr>
            <w:rFonts w:ascii="Times New Roman" w:eastAsia="仿宋_GB2312" w:hAnsi="Times New Roman"/>
            <w:sz w:val="21"/>
          </w:rPr>
          <w:t>页</w:t>
        </w:r>
        <w:r w:rsidRPr="00AA3AAE">
          <w:rPr>
            <w:rFonts w:ascii="Times New Roman" w:eastAsia="仿宋_GB2312" w:hAnsi="Times New Roman"/>
            <w:sz w:val="21"/>
            <w:lang w:val="zh-CN"/>
          </w:rPr>
          <w:t>/</w:t>
        </w:r>
        <w:r w:rsidRPr="00AA3AAE">
          <w:rPr>
            <w:rFonts w:ascii="Times New Roman" w:eastAsia="仿宋_GB2312" w:hAnsi="Times New Roman"/>
            <w:sz w:val="21"/>
          </w:rPr>
          <w:t>共</w:t>
        </w:r>
        <w:r w:rsidR="00491518" w:rsidRPr="00AA3AAE">
          <w:rPr>
            <w:rFonts w:ascii="Times New Roman" w:eastAsia="仿宋_GB2312" w:hAnsi="Times New Roman"/>
            <w:bCs/>
            <w:sz w:val="21"/>
          </w:rPr>
          <w:fldChar w:fldCharType="begin"/>
        </w:r>
        <w:r w:rsidRPr="00AA3AAE">
          <w:rPr>
            <w:rFonts w:ascii="Times New Roman" w:eastAsia="仿宋_GB2312" w:hAnsi="Times New Roman"/>
            <w:bCs/>
            <w:sz w:val="21"/>
          </w:rPr>
          <w:instrText>NUMPAGES</w:instrText>
        </w:r>
        <w:r w:rsidR="00491518" w:rsidRPr="00AA3AAE">
          <w:rPr>
            <w:rFonts w:ascii="Times New Roman" w:eastAsia="仿宋_GB2312" w:hAnsi="Times New Roman"/>
            <w:bCs/>
            <w:sz w:val="21"/>
          </w:rPr>
          <w:fldChar w:fldCharType="separate"/>
        </w:r>
        <w:r w:rsidR="006A5157" w:rsidRPr="00AA3AAE">
          <w:rPr>
            <w:rFonts w:ascii="Times New Roman" w:eastAsia="仿宋_GB2312" w:hAnsi="Times New Roman"/>
            <w:bCs/>
            <w:noProof/>
            <w:sz w:val="21"/>
          </w:rPr>
          <w:t>7</w:t>
        </w:r>
        <w:r w:rsidR="00491518" w:rsidRPr="00AA3AAE">
          <w:rPr>
            <w:rFonts w:ascii="Times New Roman" w:eastAsia="仿宋_GB2312" w:hAnsi="Times New Roman"/>
            <w:bCs/>
            <w:sz w:val="21"/>
          </w:rPr>
          <w:fldChar w:fldCharType="end"/>
        </w:r>
        <w:r w:rsidRPr="00AA3AAE">
          <w:rPr>
            <w:rFonts w:ascii="Times New Roman" w:eastAsia="仿宋_GB2312" w:hAnsi="Times New Roman"/>
            <w:sz w:val="21"/>
          </w:rPr>
          <w:t>页</w:t>
        </w:r>
      </w:p>
      <w:p w14:paraId="5938E225" w14:textId="77777777" w:rsidR="00547147" w:rsidRDefault="00F95194" w:rsidP="009046F5">
        <w:pPr>
          <w:pStyle w:val="a5"/>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F87F" w14:textId="77777777" w:rsidR="00F95194" w:rsidRDefault="00F95194">
      <w:r>
        <w:separator/>
      </w:r>
    </w:p>
  </w:footnote>
  <w:footnote w:type="continuationSeparator" w:id="0">
    <w:p w14:paraId="098AB671" w14:textId="77777777" w:rsidR="00F95194" w:rsidRDefault="00F95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DB05" w14:textId="5BDB016D" w:rsidR="007126B8" w:rsidRDefault="007126B8">
    <w:pPr>
      <w:pStyle w:val="a3"/>
    </w:pPr>
    <w:r w:rsidRPr="007126B8">
      <w:rPr>
        <w:noProof/>
      </w:rPr>
      <w:drawing>
        <wp:anchor distT="0" distB="0" distL="114300" distR="114300" simplePos="0" relativeHeight="251659264" behindDoc="1" locked="0" layoutInCell="1" allowOverlap="1" wp14:anchorId="158AF036" wp14:editId="39A230FA">
          <wp:simplePos x="0" y="0"/>
          <wp:positionH relativeFrom="column">
            <wp:posOffset>-18415</wp:posOffset>
          </wp:positionH>
          <wp:positionV relativeFrom="paragraph">
            <wp:posOffset>-201930</wp:posOffset>
          </wp:positionV>
          <wp:extent cx="273050" cy="273050"/>
          <wp:effectExtent l="0" t="0" r="0" b="0"/>
          <wp:wrapNone/>
          <wp:docPr id="4" name="图片 12">
            <a:extLst xmlns:a="http://schemas.openxmlformats.org/drawingml/2006/main">
              <a:ext uri="{FF2B5EF4-FFF2-40B4-BE49-F238E27FC236}">
                <a16:creationId xmlns:a16="http://schemas.microsoft.com/office/drawing/2014/main" id="{30A58B4F-16B2-4C3B-A99B-7C56A96D4D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a:extLst>
                      <a:ext uri="{FF2B5EF4-FFF2-40B4-BE49-F238E27FC236}">
                        <a16:creationId xmlns:a16="http://schemas.microsoft.com/office/drawing/2014/main" id="{30A58B4F-16B2-4C3B-A99B-7C56A96D4D7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3E60C37" wp14:editId="3966D911">
          <wp:simplePos x="0" y="0"/>
          <wp:positionH relativeFrom="column">
            <wp:posOffset>367030</wp:posOffset>
          </wp:positionH>
          <wp:positionV relativeFrom="paragraph">
            <wp:posOffset>-240665</wp:posOffset>
          </wp:positionV>
          <wp:extent cx="1257300" cy="3492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4E05F13" wp14:editId="03252512">
              <wp:simplePos x="0" y="0"/>
              <wp:positionH relativeFrom="column">
                <wp:posOffset>341760</wp:posOffset>
              </wp:positionH>
              <wp:positionV relativeFrom="paragraph">
                <wp:posOffset>-180975</wp:posOffset>
              </wp:positionV>
              <wp:extent cx="0" cy="241300"/>
              <wp:effectExtent l="0" t="0" r="38100" b="25400"/>
              <wp:wrapNone/>
              <wp:docPr id="3" name="直接连接符 3"/>
              <wp:cNvGraphicFramePr/>
              <a:graphic xmlns:a="http://schemas.openxmlformats.org/drawingml/2006/main">
                <a:graphicData uri="http://schemas.microsoft.com/office/word/2010/wordprocessingShape">
                  <wps:wsp>
                    <wps:cNvCnPr/>
                    <wps:spPr>
                      <a:xfrm>
                        <a:off x="0" y="0"/>
                        <a:ext cx="0" cy="24130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B7B05"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6.9pt,-14.25pt" to="26.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" strokecolor="#c000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A5E"/>
    <w:multiLevelType w:val="hybridMultilevel"/>
    <w:tmpl w:val="D884EB82"/>
    <w:lvl w:ilvl="0" w:tplc="5AF262C6">
      <w:start w:val="1"/>
      <w:numFmt w:val="japaneseCounting"/>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 w15:restartNumberingAfterBreak="0">
    <w:nsid w:val="147C0C7B"/>
    <w:multiLevelType w:val="multilevel"/>
    <w:tmpl w:val="D7FA0E66"/>
    <w:lvl w:ilvl="0">
      <w:start w:val="4"/>
      <w:numFmt w:val="decimal"/>
      <w:suff w:val="space"/>
      <w:lvlText w:val="%1."/>
      <w:lvlJc w:val="left"/>
      <w:rPr>
        <w:color w:val="0070F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0429B"/>
    <w:multiLevelType w:val="hybridMultilevel"/>
    <w:tmpl w:val="2D708C7A"/>
    <w:lvl w:ilvl="0" w:tplc="97843600">
      <w:start w:val="1"/>
      <w:numFmt w:val="decimal"/>
      <w:lvlText w:val="%1、"/>
      <w:lvlJc w:val="left"/>
      <w:pPr>
        <w:ind w:left="0" w:hanging="360"/>
      </w:pPr>
      <w:rPr>
        <w:rFonts w:ascii="Times New Roman" w:eastAsia="宋体" w:hAnsi="Times New Roman" w:cs="Times New Roman" w:hint="default"/>
        <w:sz w:val="22"/>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3" w15:restartNumberingAfterBreak="0">
    <w:nsid w:val="2B591FE6"/>
    <w:multiLevelType w:val="hybridMultilevel"/>
    <w:tmpl w:val="09C0622A"/>
    <w:lvl w:ilvl="0" w:tplc="88BC1264">
      <w:start w:val="4"/>
      <w:numFmt w:val="japaneseCounting"/>
      <w:lvlText w:val="%1、"/>
      <w:lvlJc w:val="left"/>
      <w:pPr>
        <w:ind w:left="960" w:hanging="480"/>
      </w:pPr>
      <w:rPr>
        <w:rFonts w:hint="default"/>
      </w:rPr>
    </w:lvl>
    <w:lvl w:ilvl="1" w:tplc="5F92EB66">
      <w:start w:val="1"/>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D120B00"/>
    <w:multiLevelType w:val="multilevel"/>
    <w:tmpl w:val="5FEE8DDC"/>
    <w:lvl w:ilvl="0">
      <w:start w:val="2"/>
      <w:numFmt w:val="decimal"/>
      <w:suff w:val="space"/>
      <w:lvlText w:val="%1."/>
      <w:lvlJc w:val="left"/>
      <w:rPr>
        <w:color w:val="0070F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7640F8"/>
    <w:multiLevelType w:val="multilevel"/>
    <w:tmpl w:val="5F605988"/>
    <w:lvl w:ilvl="0">
      <w:start w:val="3"/>
      <w:numFmt w:val="decimal"/>
      <w:suff w:val="space"/>
      <w:lvlText w:val="%1."/>
      <w:lvlJc w:val="left"/>
      <w:rPr>
        <w:color w:val="0070F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BD6557"/>
    <w:multiLevelType w:val="hybridMultilevel"/>
    <w:tmpl w:val="184ED3F8"/>
    <w:lvl w:ilvl="0" w:tplc="AA38CD06">
      <w:start w:val="1"/>
      <w:numFmt w:val="japaneseCounting"/>
      <w:lvlText w:val="（%1）"/>
      <w:lvlJc w:val="left"/>
      <w:pPr>
        <w:ind w:left="1800" w:hanging="72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7" w15:restartNumberingAfterBreak="0">
    <w:nsid w:val="7DD653E8"/>
    <w:multiLevelType w:val="multilevel"/>
    <w:tmpl w:val="66C4F2AC"/>
    <w:lvl w:ilvl="0">
      <w:start w:val="1"/>
      <w:numFmt w:val="decimal"/>
      <w:suff w:val="space"/>
      <w:lvlText w:val="%1."/>
      <w:lvlJc w:val="left"/>
      <w:rPr>
        <w:color w:val="0070F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5"/>
  </w:num>
  <w:num w:numId="4">
    <w:abstractNumId w:val="1"/>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47"/>
    <w:rsid w:val="00045C33"/>
    <w:rsid w:val="00050772"/>
    <w:rsid w:val="00051A76"/>
    <w:rsid w:val="000703B1"/>
    <w:rsid w:val="00076E8A"/>
    <w:rsid w:val="00077C04"/>
    <w:rsid w:val="00085F34"/>
    <w:rsid w:val="000A336C"/>
    <w:rsid w:val="000A66E8"/>
    <w:rsid w:val="000B7964"/>
    <w:rsid w:val="000C15BE"/>
    <w:rsid w:val="000C3B88"/>
    <w:rsid w:val="000F3A77"/>
    <w:rsid w:val="000F7564"/>
    <w:rsid w:val="00156D67"/>
    <w:rsid w:val="001811E3"/>
    <w:rsid w:val="001836A7"/>
    <w:rsid w:val="001843A2"/>
    <w:rsid w:val="001A5578"/>
    <w:rsid w:val="001D13A5"/>
    <w:rsid w:val="001E6949"/>
    <w:rsid w:val="002035C2"/>
    <w:rsid w:val="0021181F"/>
    <w:rsid w:val="00222771"/>
    <w:rsid w:val="002236A0"/>
    <w:rsid w:val="00224216"/>
    <w:rsid w:val="002276A5"/>
    <w:rsid w:val="002350FC"/>
    <w:rsid w:val="00243352"/>
    <w:rsid w:val="00262A75"/>
    <w:rsid w:val="00275AF2"/>
    <w:rsid w:val="002A2477"/>
    <w:rsid w:val="002A4132"/>
    <w:rsid w:val="002B0583"/>
    <w:rsid w:val="002B1B67"/>
    <w:rsid w:val="002B66CF"/>
    <w:rsid w:val="002C51FA"/>
    <w:rsid w:val="002C75D7"/>
    <w:rsid w:val="002D48D2"/>
    <w:rsid w:val="002D5664"/>
    <w:rsid w:val="002E2AA0"/>
    <w:rsid w:val="002F286C"/>
    <w:rsid w:val="00330104"/>
    <w:rsid w:val="00334758"/>
    <w:rsid w:val="00347ACD"/>
    <w:rsid w:val="00356AC7"/>
    <w:rsid w:val="003866DB"/>
    <w:rsid w:val="003B2B71"/>
    <w:rsid w:val="003B4029"/>
    <w:rsid w:val="003C4611"/>
    <w:rsid w:val="003D64DA"/>
    <w:rsid w:val="003E5087"/>
    <w:rsid w:val="003F02C1"/>
    <w:rsid w:val="00411CCF"/>
    <w:rsid w:val="00443FB4"/>
    <w:rsid w:val="004734EB"/>
    <w:rsid w:val="00480655"/>
    <w:rsid w:val="00491518"/>
    <w:rsid w:val="004C4687"/>
    <w:rsid w:val="004E53F4"/>
    <w:rsid w:val="004E7D41"/>
    <w:rsid w:val="004F0E9A"/>
    <w:rsid w:val="00500D67"/>
    <w:rsid w:val="005158F9"/>
    <w:rsid w:val="00520CE4"/>
    <w:rsid w:val="00546F1F"/>
    <w:rsid w:val="00547147"/>
    <w:rsid w:val="00575407"/>
    <w:rsid w:val="00577475"/>
    <w:rsid w:val="00587A43"/>
    <w:rsid w:val="00591D79"/>
    <w:rsid w:val="005942B4"/>
    <w:rsid w:val="005B3F86"/>
    <w:rsid w:val="00603D5D"/>
    <w:rsid w:val="00612EE1"/>
    <w:rsid w:val="0063138C"/>
    <w:rsid w:val="00635418"/>
    <w:rsid w:val="0064627A"/>
    <w:rsid w:val="006558C0"/>
    <w:rsid w:val="0065640B"/>
    <w:rsid w:val="00664CA3"/>
    <w:rsid w:val="0066786B"/>
    <w:rsid w:val="00667DAF"/>
    <w:rsid w:val="006812EB"/>
    <w:rsid w:val="006A5157"/>
    <w:rsid w:val="006C18F8"/>
    <w:rsid w:val="006E4604"/>
    <w:rsid w:val="00700145"/>
    <w:rsid w:val="0071039D"/>
    <w:rsid w:val="007126B8"/>
    <w:rsid w:val="0072020E"/>
    <w:rsid w:val="00724776"/>
    <w:rsid w:val="00730C6E"/>
    <w:rsid w:val="00732676"/>
    <w:rsid w:val="007558D1"/>
    <w:rsid w:val="00766987"/>
    <w:rsid w:val="0077029A"/>
    <w:rsid w:val="0077235D"/>
    <w:rsid w:val="0079088C"/>
    <w:rsid w:val="007A313A"/>
    <w:rsid w:val="007B030F"/>
    <w:rsid w:val="007C24DB"/>
    <w:rsid w:val="007F2A63"/>
    <w:rsid w:val="00806E05"/>
    <w:rsid w:val="00817104"/>
    <w:rsid w:val="00827697"/>
    <w:rsid w:val="00836681"/>
    <w:rsid w:val="008440F0"/>
    <w:rsid w:val="0084498A"/>
    <w:rsid w:val="00855FA2"/>
    <w:rsid w:val="00873DEC"/>
    <w:rsid w:val="00874567"/>
    <w:rsid w:val="00881181"/>
    <w:rsid w:val="00883CC7"/>
    <w:rsid w:val="00887173"/>
    <w:rsid w:val="008B7BCF"/>
    <w:rsid w:val="008D2F7C"/>
    <w:rsid w:val="008E50A3"/>
    <w:rsid w:val="009046F5"/>
    <w:rsid w:val="0090708B"/>
    <w:rsid w:val="009305C8"/>
    <w:rsid w:val="00944AE7"/>
    <w:rsid w:val="00945D56"/>
    <w:rsid w:val="0094662C"/>
    <w:rsid w:val="0095239A"/>
    <w:rsid w:val="00957366"/>
    <w:rsid w:val="00963D69"/>
    <w:rsid w:val="009702E6"/>
    <w:rsid w:val="00977C71"/>
    <w:rsid w:val="00991DF2"/>
    <w:rsid w:val="0099612F"/>
    <w:rsid w:val="009E188D"/>
    <w:rsid w:val="009E65C3"/>
    <w:rsid w:val="00A05FC0"/>
    <w:rsid w:val="00A06DDA"/>
    <w:rsid w:val="00A261E4"/>
    <w:rsid w:val="00A27226"/>
    <w:rsid w:val="00A41652"/>
    <w:rsid w:val="00A5371E"/>
    <w:rsid w:val="00A72B01"/>
    <w:rsid w:val="00A74E26"/>
    <w:rsid w:val="00A828DC"/>
    <w:rsid w:val="00A96D16"/>
    <w:rsid w:val="00AA03B8"/>
    <w:rsid w:val="00AA3AAE"/>
    <w:rsid w:val="00AC75E7"/>
    <w:rsid w:val="00AE1006"/>
    <w:rsid w:val="00AE2A98"/>
    <w:rsid w:val="00AE597B"/>
    <w:rsid w:val="00B0768A"/>
    <w:rsid w:val="00B12435"/>
    <w:rsid w:val="00B162AB"/>
    <w:rsid w:val="00B25727"/>
    <w:rsid w:val="00B318FF"/>
    <w:rsid w:val="00B35A5A"/>
    <w:rsid w:val="00B72E18"/>
    <w:rsid w:val="00B75993"/>
    <w:rsid w:val="00B764A7"/>
    <w:rsid w:val="00B90045"/>
    <w:rsid w:val="00B90E51"/>
    <w:rsid w:val="00B94038"/>
    <w:rsid w:val="00BA1824"/>
    <w:rsid w:val="00BC31B9"/>
    <w:rsid w:val="00BE235D"/>
    <w:rsid w:val="00BE50A8"/>
    <w:rsid w:val="00C020F4"/>
    <w:rsid w:val="00C111F5"/>
    <w:rsid w:val="00C1720A"/>
    <w:rsid w:val="00C3287F"/>
    <w:rsid w:val="00C51838"/>
    <w:rsid w:val="00C54762"/>
    <w:rsid w:val="00C630F0"/>
    <w:rsid w:val="00CA375F"/>
    <w:rsid w:val="00CD487A"/>
    <w:rsid w:val="00CD60E5"/>
    <w:rsid w:val="00CE03DE"/>
    <w:rsid w:val="00CE4693"/>
    <w:rsid w:val="00CE59C7"/>
    <w:rsid w:val="00CF348E"/>
    <w:rsid w:val="00D069E9"/>
    <w:rsid w:val="00D13EBE"/>
    <w:rsid w:val="00D208F6"/>
    <w:rsid w:val="00D81994"/>
    <w:rsid w:val="00D82636"/>
    <w:rsid w:val="00D87DA3"/>
    <w:rsid w:val="00DA3E95"/>
    <w:rsid w:val="00DE0371"/>
    <w:rsid w:val="00DE1A12"/>
    <w:rsid w:val="00DF3270"/>
    <w:rsid w:val="00DF55E2"/>
    <w:rsid w:val="00DF5C7C"/>
    <w:rsid w:val="00E04F43"/>
    <w:rsid w:val="00E14342"/>
    <w:rsid w:val="00E2027E"/>
    <w:rsid w:val="00E6705F"/>
    <w:rsid w:val="00E67250"/>
    <w:rsid w:val="00E7015E"/>
    <w:rsid w:val="00E91033"/>
    <w:rsid w:val="00E95C08"/>
    <w:rsid w:val="00E97E47"/>
    <w:rsid w:val="00EA1F37"/>
    <w:rsid w:val="00EC5840"/>
    <w:rsid w:val="00EF6C67"/>
    <w:rsid w:val="00EF7A18"/>
    <w:rsid w:val="00F00CC9"/>
    <w:rsid w:val="00F01406"/>
    <w:rsid w:val="00F401F6"/>
    <w:rsid w:val="00F773CF"/>
    <w:rsid w:val="00F90147"/>
    <w:rsid w:val="00F92EF7"/>
    <w:rsid w:val="00F95194"/>
    <w:rsid w:val="00F956BA"/>
    <w:rsid w:val="00F95D17"/>
    <w:rsid w:val="00FB31B1"/>
    <w:rsid w:val="00FE02B0"/>
    <w:rsid w:val="00FE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6032D"/>
  <w15:docId w15:val="{D4CB3ED7-64D9-4B9C-849C-3DD963FC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32"/>
        <w:lang w:val="en-US" w:eastAsia="zh-CN" w:bidi="bo-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7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A18"/>
    <w:pPr>
      <w:pBdr>
        <w:bottom w:val="single" w:sz="6" w:space="1" w:color="auto"/>
      </w:pBdr>
      <w:tabs>
        <w:tab w:val="center" w:pos="4153"/>
        <w:tab w:val="right" w:pos="8306"/>
      </w:tabs>
      <w:snapToGrid w:val="0"/>
      <w:jc w:val="center"/>
    </w:pPr>
    <w:rPr>
      <w:sz w:val="18"/>
      <w:szCs w:val="26"/>
    </w:rPr>
  </w:style>
  <w:style w:type="character" w:customStyle="1" w:styleId="a4">
    <w:name w:val="页眉 字符"/>
    <w:basedOn w:val="a0"/>
    <w:link w:val="a3"/>
    <w:uiPriority w:val="99"/>
    <w:rsid w:val="00EF7A18"/>
    <w:rPr>
      <w:sz w:val="18"/>
      <w:szCs w:val="26"/>
    </w:rPr>
  </w:style>
  <w:style w:type="paragraph" w:styleId="a5">
    <w:name w:val="footer"/>
    <w:basedOn w:val="a"/>
    <w:link w:val="a6"/>
    <w:uiPriority w:val="99"/>
    <w:unhideWhenUsed/>
    <w:rsid w:val="00EF7A18"/>
    <w:pPr>
      <w:tabs>
        <w:tab w:val="center" w:pos="4153"/>
        <w:tab w:val="right" w:pos="8306"/>
      </w:tabs>
      <w:snapToGrid w:val="0"/>
      <w:jc w:val="left"/>
    </w:pPr>
    <w:rPr>
      <w:sz w:val="18"/>
      <w:szCs w:val="26"/>
    </w:rPr>
  </w:style>
  <w:style w:type="character" w:customStyle="1" w:styleId="a6">
    <w:name w:val="页脚 字符"/>
    <w:basedOn w:val="a0"/>
    <w:link w:val="a5"/>
    <w:uiPriority w:val="99"/>
    <w:rsid w:val="00EF7A18"/>
    <w:rPr>
      <w:sz w:val="18"/>
      <w:szCs w:val="26"/>
    </w:rPr>
  </w:style>
  <w:style w:type="character" w:styleId="a7">
    <w:name w:val="annotation reference"/>
    <w:basedOn w:val="a0"/>
    <w:uiPriority w:val="99"/>
    <w:semiHidden/>
    <w:unhideWhenUsed/>
    <w:rsid w:val="00EF7A18"/>
    <w:rPr>
      <w:sz w:val="21"/>
      <w:szCs w:val="21"/>
    </w:rPr>
  </w:style>
  <w:style w:type="paragraph" w:styleId="a8">
    <w:name w:val="annotation text"/>
    <w:basedOn w:val="a"/>
    <w:link w:val="a9"/>
    <w:uiPriority w:val="99"/>
    <w:semiHidden/>
    <w:unhideWhenUsed/>
    <w:rsid w:val="00EF7A18"/>
    <w:pPr>
      <w:jc w:val="left"/>
    </w:pPr>
  </w:style>
  <w:style w:type="character" w:customStyle="1" w:styleId="a9">
    <w:name w:val="批注文字 字符"/>
    <w:basedOn w:val="a0"/>
    <w:link w:val="a8"/>
    <w:uiPriority w:val="99"/>
    <w:semiHidden/>
    <w:rsid w:val="00EF7A18"/>
  </w:style>
  <w:style w:type="paragraph" w:styleId="aa">
    <w:name w:val="annotation subject"/>
    <w:basedOn w:val="a8"/>
    <w:next w:val="a8"/>
    <w:link w:val="ab"/>
    <w:uiPriority w:val="99"/>
    <w:semiHidden/>
    <w:unhideWhenUsed/>
    <w:rsid w:val="00EF7A18"/>
    <w:rPr>
      <w:b/>
      <w:bCs/>
    </w:rPr>
  </w:style>
  <w:style w:type="character" w:customStyle="1" w:styleId="ab">
    <w:name w:val="批注主题 字符"/>
    <w:basedOn w:val="a9"/>
    <w:link w:val="aa"/>
    <w:uiPriority w:val="99"/>
    <w:semiHidden/>
    <w:rsid w:val="00EF7A18"/>
    <w:rPr>
      <w:b/>
      <w:bCs/>
    </w:rPr>
  </w:style>
  <w:style w:type="paragraph" w:styleId="ac">
    <w:name w:val="Balloon Text"/>
    <w:basedOn w:val="a"/>
    <w:link w:val="ad"/>
    <w:uiPriority w:val="99"/>
    <w:semiHidden/>
    <w:unhideWhenUsed/>
    <w:rsid w:val="00EF7A18"/>
    <w:rPr>
      <w:sz w:val="18"/>
      <w:szCs w:val="26"/>
    </w:rPr>
  </w:style>
  <w:style w:type="character" w:customStyle="1" w:styleId="ad">
    <w:name w:val="批注框文本 字符"/>
    <w:basedOn w:val="a0"/>
    <w:link w:val="ac"/>
    <w:uiPriority w:val="99"/>
    <w:semiHidden/>
    <w:rsid w:val="00EF7A18"/>
    <w:rPr>
      <w:sz w:val="18"/>
      <w:szCs w:val="26"/>
    </w:rPr>
  </w:style>
  <w:style w:type="paragraph" w:styleId="ae">
    <w:name w:val="List Paragraph"/>
    <w:basedOn w:val="a"/>
    <w:uiPriority w:val="34"/>
    <w:qFormat/>
    <w:rsid w:val="00732676"/>
    <w:pPr>
      <w:ind w:firstLineChars="200" w:firstLine="420"/>
    </w:pPr>
  </w:style>
  <w:style w:type="character" w:customStyle="1" w:styleId="Char">
    <w:name w:val="页脚 Char"/>
    <w:uiPriority w:val="99"/>
    <w:rsid w:val="009046F5"/>
    <w:rPr>
      <w:kern w:val="2"/>
      <w:sz w:val="18"/>
      <w:szCs w:val="18"/>
    </w:rPr>
  </w:style>
  <w:style w:type="character" w:styleId="af">
    <w:name w:val="Emphasis"/>
    <w:basedOn w:val="a0"/>
    <w:uiPriority w:val="20"/>
    <w:qFormat/>
    <w:rsid w:val="008745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12604">
      <w:bodyDiv w:val="1"/>
      <w:marLeft w:val="0"/>
      <w:marRight w:val="0"/>
      <w:marTop w:val="0"/>
      <w:marBottom w:val="0"/>
      <w:divBdr>
        <w:top w:val="none" w:sz="0" w:space="0" w:color="auto"/>
        <w:left w:val="none" w:sz="0" w:space="0" w:color="auto"/>
        <w:bottom w:val="none" w:sz="0" w:space="0" w:color="auto"/>
        <w:right w:val="none" w:sz="0" w:space="0" w:color="auto"/>
      </w:divBdr>
      <w:divsChild>
        <w:div w:id="3112584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F22E-7A11-4C32-B7C2-0A0B4945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8702</TotalTime>
  <Pages>3</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 群超</cp:lastModifiedBy>
  <cp:revision>45</cp:revision>
  <cp:lastPrinted>2025-11-12T08:03:00Z</cp:lastPrinted>
  <dcterms:created xsi:type="dcterms:W3CDTF">2022-07-21T00:50:00Z</dcterms:created>
  <dcterms:modified xsi:type="dcterms:W3CDTF">2025-11-26T06:04:00Z</dcterms:modified>
</cp:coreProperties>
</file>